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C1FEF" w14:textId="77777777" w:rsidR="00E7091C" w:rsidRPr="006D7778" w:rsidRDefault="00E7091C" w:rsidP="00E7091C">
      <w:pPr>
        <w:jc w:val="center"/>
        <w:rPr>
          <w:rFonts w:ascii="Arial" w:hAnsi="Arial" w:cs="Arial"/>
          <w:b/>
          <w:spacing w:val="-3"/>
          <w:sz w:val="24"/>
          <w:szCs w:val="24"/>
        </w:rPr>
      </w:pPr>
      <w:r w:rsidRPr="006D7778">
        <w:rPr>
          <w:rFonts w:ascii="Arial" w:hAnsi="Arial" w:cs="Arial"/>
          <w:b/>
          <w:spacing w:val="-3"/>
          <w:sz w:val="24"/>
          <w:szCs w:val="24"/>
        </w:rPr>
        <w:t>CDD Meeting Highlights</w:t>
      </w:r>
    </w:p>
    <w:p w14:paraId="1451D58A" w14:textId="2797D98B" w:rsidR="00E7091C" w:rsidRPr="006D7778" w:rsidRDefault="004B3940" w:rsidP="00E7091C">
      <w:pPr>
        <w:jc w:val="center"/>
        <w:rPr>
          <w:rFonts w:ascii="Arial" w:hAnsi="Arial" w:cs="Arial"/>
          <w:b/>
          <w:spacing w:val="-3"/>
          <w:sz w:val="24"/>
          <w:szCs w:val="24"/>
        </w:rPr>
      </w:pPr>
      <w:r>
        <w:rPr>
          <w:rFonts w:ascii="Arial" w:hAnsi="Arial" w:cs="Arial"/>
          <w:b/>
          <w:spacing w:val="-3"/>
          <w:sz w:val="24"/>
          <w:szCs w:val="24"/>
        </w:rPr>
        <w:t>February 2</w:t>
      </w:r>
      <w:r w:rsidR="002D57B1">
        <w:rPr>
          <w:rFonts w:ascii="Arial" w:hAnsi="Arial" w:cs="Arial"/>
          <w:b/>
          <w:spacing w:val="-3"/>
          <w:sz w:val="24"/>
          <w:szCs w:val="24"/>
        </w:rPr>
        <w:t>, 2022</w:t>
      </w:r>
    </w:p>
    <w:p w14:paraId="2279CE13" w14:textId="77777777" w:rsidR="00E7091C" w:rsidRPr="00971AB3" w:rsidRDefault="00E7091C" w:rsidP="00A24DC3">
      <w:pPr>
        <w:pStyle w:val="NormalWeb"/>
        <w:rPr>
          <w:rFonts w:ascii="Arial" w:hAnsi="Arial" w:cs="Arial"/>
        </w:rPr>
      </w:pPr>
      <w:bookmarkStart w:id="0" w:name="_GoBack"/>
      <w:r w:rsidRPr="00971AB3">
        <w:rPr>
          <w:rFonts w:ascii="Arial" w:hAnsi="Arial" w:cs="Arial"/>
        </w:rPr>
        <w:t>The official minutes will be posted on our website after they have been voted on and approved by the CDD Board.</w:t>
      </w:r>
    </w:p>
    <w:p w14:paraId="35E3788F" w14:textId="05EF0F0E" w:rsidR="00E7091C" w:rsidRPr="00971AB3" w:rsidRDefault="00E7091C" w:rsidP="00A24DC3">
      <w:pPr>
        <w:pStyle w:val="NormalWeb"/>
        <w:rPr>
          <w:rFonts w:ascii="Arial" w:hAnsi="Arial" w:cs="Arial"/>
          <w:bCs/>
          <w:spacing w:val="-3"/>
        </w:rPr>
      </w:pPr>
      <w:r w:rsidRPr="00971AB3">
        <w:rPr>
          <w:rFonts w:ascii="Arial" w:hAnsi="Arial" w:cs="Arial"/>
          <w:spacing w:val="-3"/>
        </w:rPr>
        <w:t>The regular meeting of the Board of Supervisors of the Preserve at Wilderness Lake Community Development District was held at</w:t>
      </w:r>
      <w:r w:rsidR="004F73AF" w:rsidRPr="00971AB3">
        <w:rPr>
          <w:rFonts w:ascii="Arial" w:hAnsi="Arial" w:cs="Arial"/>
          <w:spacing w:val="-3"/>
        </w:rPr>
        <w:t xml:space="preserve"> </w:t>
      </w:r>
      <w:r w:rsidR="00B95FFE" w:rsidRPr="00971AB3">
        <w:rPr>
          <w:rFonts w:ascii="Arial" w:hAnsi="Arial" w:cs="Arial"/>
          <w:spacing w:val="-3"/>
        </w:rPr>
        <w:t xml:space="preserve">6:32 p.m. </w:t>
      </w:r>
      <w:r w:rsidR="007327E9" w:rsidRPr="00971AB3">
        <w:rPr>
          <w:rFonts w:ascii="Arial" w:hAnsi="Arial" w:cs="Arial"/>
          <w:spacing w:val="-3"/>
        </w:rPr>
        <w:t xml:space="preserve">on Wednesday, </w:t>
      </w:r>
      <w:r w:rsidR="00B95FFE" w:rsidRPr="00971AB3">
        <w:rPr>
          <w:rFonts w:ascii="Arial" w:hAnsi="Arial" w:cs="Arial"/>
          <w:spacing w:val="-3"/>
        </w:rPr>
        <w:t>February 2</w:t>
      </w:r>
      <w:r w:rsidR="004F73AF" w:rsidRPr="00971AB3">
        <w:rPr>
          <w:rFonts w:ascii="Arial" w:hAnsi="Arial" w:cs="Arial"/>
          <w:spacing w:val="-3"/>
        </w:rPr>
        <w:t>, 2022.</w:t>
      </w:r>
    </w:p>
    <w:p w14:paraId="0E1B2A73" w14:textId="371D31FD" w:rsidR="00F919B6" w:rsidRPr="00971AB3" w:rsidRDefault="00F919B6" w:rsidP="00A24DC3">
      <w:pPr>
        <w:pStyle w:val="NormalWeb"/>
        <w:spacing w:before="0" w:beforeAutospacing="0" w:after="0" w:afterAutospacing="0"/>
        <w:rPr>
          <w:rFonts w:ascii="Arial" w:hAnsi="Arial" w:cs="Arial"/>
          <w:bCs/>
        </w:rPr>
      </w:pPr>
      <w:r w:rsidRPr="00971AB3">
        <w:rPr>
          <w:rFonts w:ascii="Arial" w:hAnsi="Arial" w:cs="Arial"/>
          <w:b/>
        </w:rPr>
        <w:t>Audience Comments</w:t>
      </w:r>
      <w:r w:rsidRPr="00971AB3">
        <w:rPr>
          <w:rFonts w:ascii="Arial" w:hAnsi="Arial" w:cs="Arial"/>
          <w:bCs/>
        </w:rPr>
        <w:t>:</w:t>
      </w:r>
    </w:p>
    <w:p w14:paraId="76137C71" w14:textId="34515C34" w:rsidR="000F27BA" w:rsidRPr="00971AB3" w:rsidRDefault="000F27BA" w:rsidP="00A24DC3">
      <w:pPr>
        <w:pStyle w:val="NormalWeb"/>
        <w:spacing w:before="0" w:beforeAutospacing="0" w:after="0" w:afterAutospacing="0"/>
        <w:rPr>
          <w:rFonts w:ascii="Arial" w:hAnsi="Arial" w:cs="Arial"/>
          <w:b/>
        </w:rPr>
      </w:pPr>
      <w:r w:rsidRPr="00971AB3">
        <w:rPr>
          <w:rFonts w:ascii="Arial" w:hAnsi="Arial" w:cs="Arial"/>
        </w:rPr>
        <w:t xml:space="preserve">The Board entertained audience comments regarding repair of the fence line that boarders US </w:t>
      </w:r>
      <w:r w:rsidR="002D4957">
        <w:rPr>
          <w:rFonts w:ascii="Arial" w:hAnsi="Arial" w:cs="Arial"/>
        </w:rPr>
        <w:t xml:space="preserve">Hwy </w:t>
      </w:r>
      <w:r w:rsidRPr="00971AB3">
        <w:rPr>
          <w:rFonts w:ascii="Arial" w:hAnsi="Arial" w:cs="Arial"/>
        </w:rPr>
        <w:t>41 and Wilderness Lake Preserve Commercial Center.</w:t>
      </w:r>
      <w:r w:rsidR="007626BD" w:rsidRPr="00971AB3">
        <w:rPr>
          <w:rFonts w:ascii="Arial" w:hAnsi="Arial" w:cs="Arial"/>
          <w:spacing w:val="-3"/>
        </w:rPr>
        <w:t xml:space="preserve"> The Board of Supervisors approved forwarding all fence information to the HOA and their attorney for the Board to discuss and follow up with </w:t>
      </w:r>
      <w:r w:rsidR="002D4957">
        <w:rPr>
          <w:rFonts w:ascii="Arial" w:hAnsi="Arial" w:cs="Arial"/>
          <w:spacing w:val="-3"/>
        </w:rPr>
        <w:t xml:space="preserve">the CDD. </w:t>
      </w:r>
    </w:p>
    <w:p w14:paraId="11FCCF4C" w14:textId="77777777" w:rsidR="00F919B6" w:rsidRPr="00971AB3" w:rsidRDefault="00F919B6" w:rsidP="00A24DC3">
      <w:pPr>
        <w:pStyle w:val="NormalWeb"/>
        <w:spacing w:before="0" w:beforeAutospacing="0" w:after="0" w:afterAutospacing="0"/>
        <w:rPr>
          <w:rFonts w:ascii="Arial" w:hAnsi="Arial" w:cs="Arial"/>
          <w:b/>
          <w:spacing w:val="-3"/>
        </w:rPr>
      </w:pPr>
    </w:p>
    <w:p w14:paraId="186E07B0" w14:textId="70C9F078" w:rsidR="008B1E44" w:rsidRPr="00971AB3" w:rsidRDefault="008B1E44" w:rsidP="00A24DC3">
      <w:pPr>
        <w:pStyle w:val="NormalWeb"/>
        <w:spacing w:before="0" w:beforeAutospacing="0" w:after="0" w:afterAutospacing="0"/>
        <w:rPr>
          <w:rFonts w:ascii="Arial" w:hAnsi="Arial" w:cs="Arial"/>
          <w:bCs/>
          <w:spacing w:val="-3"/>
        </w:rPr>
      </w:pPr>
      <w:r w:rsidRPr="00971AB3">
        <w:rPr>
          <w:rFonts w:ascii="Arial" w:hAnsi="Arial" w:cs="Arial"/>
          <w:b/>
          <w:spacing w:val="-3"/>
        </w:rPr>
        <w:t xml:space="preserve">Supervisor </w:t>
      </w:r>
      <w:r w:rsidR="00602B2A" w:rsidRPr="00971AB3">
        <w:rPr>
          <w:rFonts w:ascii="Arial" w:hAnsi="Arial" w:cs="Arial"/>
          <w:b/>
          <w:spacing w:val="-3"/>
        </w:rPr>
        <w:t>Requests and Walk-on Items</w:t>
      </w:r>
      <w:r w:rsidRPr="00971AB3">
        <w:rPr>
          <w:rFonts w:ascii="Arial" w:hAnsi="Arial" w:cs="Arial"/>
          <w:bCs/>
          <w:spacing w:val="-3"/>
        </w:rPr>
        <w:t xml:space="preserve">: </w:t>
      </w:r>
    </w:p>
    <w:p w14:paraId="39E76967" w14:textId="2477C6B2" w:rsidR="0023086B" w:rsidRPr="00971AB3" w:rsidRDefault="005F0876" w:rsidP="00A24DC3">
      <w:pPr>
        <w:pStyle w:val="NormalWeb"/>
        <w:spacing w:before="0" w:beforeAutospacing="0" w:after="0" w:afterAutospacing="0"/>
        <w:rPr>
          <w:rFonts w:ascii="Arial" w:hAnsi="Arial" w:cs="Arial"/>
          <w:bCs/>
          <w:spacing w:val="-3"/>
        </w:rPr>
      </w:pPr>
      <w:r w:rsidRPr="00971AB3">
        <w:rPr>
          <w:rFonts w:ascii="Arial" w:hAnsi="Arial" w:cs="Arial"/>
          <w:bCs/>
          <w:spacing w:val="-3"/>
        </w:rPr>
        <w:t xml:space="preserve">The Board continued the discussion of the commercial center’s fence line. </w:t>
      </w:r>
    </w:p>
    <w:p w14:paraId="20BB5D60" w14:textId="4EF9F921" w:rsidR="008D1F40" w:rsidRPr="00971AB3" w:rsidRDefault="008D1F40" w:rsidP="00A24DC3">
      <w:pPr>
        <w:pStyle w:val="NormalWeb"/>
        <w:spacing w:before="0" w:beforeAutospacing="0" w:after="0" w:afterAutospacing="0"/>
        <w:rPr>
          <w:rFonts w:ascii="Arial" w:hAnsi="Arial" w:cs="Arial"/>
          <w:bCs/>
          <w:spacing w:val="-3"/>
        </w:rPr>
      </w:pPr>
    </w:p>
    <w:p w14:paraId="66D73BE1" w14:textId="0B6154FB" w:rsidR="008D1F40" w:rsidRPr="00971AB3" w:rsidRDefault="008D1F40" w:rsidP="00A24DC3">
      <w:pPr>
        <w:pStyle w:val="NormalWeb"/>
        <w:spacing w:before="0" w:beforeAutospacing="0" w:after="0" w:afterAutospacing="0"/>
        <w:rPr>
          <w:rFonts w:ascii="Arial" w:hAnsi="Arial" w:cs="Arial"/>
          <w:bCs/>
          <w:spacing w:val="-3"/>
        </w:rPr>
      </w:pPr>
      <w:r w:rsidRPr="00971AB3">
        <w:rPr>
          <w:rFonts w:ascii="Arial" w:hAnsi="Arial" w:cs="Arial"/>
          <w:b/>
          <w:spacing w:val="-3"/>
        </w:rPr>
        <w:t>Landscape Report</w:t>
      </w:r>
      <w:r w:rsidRPr="00971AB3">
        <w:rPr>
          <w:rFonts w:ascii="Arial" w:hAnsi="Arial" w:cs="Arial"/>
          <w:bCs/>
          <w:spacing w:val="-3"/>
        </w:rPr>
        <w:t>:</w:t>
      </w:r>
    </w:p>
    <w:p w14:paraId="274FE9C0" w14:textId="27F7FF01" w:rsidR="00A116CA" w:rsidRPr="00971AB3" w:rsidRDefault="00A116CA" w:rsidP="00A24DC3">
      <w:pPr>
        <w:spacing w:after="0" w:line="240" w:lineRule="auto"/>
        <w:rPr>
          <w:rFonts w:ascii="Arial" w:eastAsia="Times New Roman" w:hAnsi="Arial" w:cs="Arial"/>
          <w:bCs/>
          <w:spacing w:val="-3"/>
          <w:sz w:val="24"/>
          <w:szCs w:val="24"/>
        </w:rPr>
      </w:pPr>
      <w:r w:rsidRPr="00971AB3">
        <w:rPr>
          <w:rFonts w:ascii="Arial" w:eastAsia="Times New Roman" w:hAnsi="Arial" w:cs="Arial"/>
          <w:bCs/>
          <w:spacing w:val="-3"/>
          <w:sz w:val="24"/>
          <w:szCs w:val="24"/>
        </w:rPr>
        <w:t xml:space="preserve">Ms. Dobson presented the PSA Field Service Report. </w:t>
      </w:r>
    </w:p>
    <w:p w14:paraId="6FFE8B86" w14:textId="7C16A405" w:rsidR="005F0876" w:rsidRPr="00971AB3" w:rsidRDefault="005F0876" w:rsidP="00A24DC3">
      <w:pPr>
        <w:spacing w:after="0" w:line="240" w:lineRule="auto"/>
        <w:rPr>
          <w:rFonts w:ascii="Arial" w:eastAsia="Times New Roman" w:hAnsi="Arial" w:cs="Arial"/>
          <w:bCs/>
          <w:spacing w:val="-3"/>
          <w:sz w:val="24"/>
          <w:szCs w:val="24"/>
        </w:rPr>
      </w:pPr>
      <w:r w:rsidRPr="00971AB3">
        <w:rPr>
          <w:rFonts w:ascii="Arial" w:eastAsia="Times New Roman" w:hAnsi="Arial" w:cs="Arial"/>
          <w:bCs/>
          <w:spacing w:val="-3"/>
          <w:sz w:val="24"/>
          <w:szCs w:val="24"/>
        </w:rPr>
        <w:t xml:space="preserve">Mr. Johnson and Mr. </w:t>
      </w:r>
      <w:proofErr w:type="spellStart"/>
      <w:r w:rsidRPr="00971AB3">
        <w:rPr>
          <w:rFonts w:ascii="Arial" w:eastAsia="Times New Roman" w:hAnsi="Arial" w:cs="Arial"/>
          <w:bCs/>
          <w:spacing w:val="-3"/>
          <w:sz w:val="24"/>
          <w:szCs w:val="24"/>
        </w:rPr>
        <w:t>Lucadano</w:t>
      </w:r>
      <w:proofErr w:type="spellEnd"/>
      <w:r w:rsidRPr="00971AB3">
        <w:rPr>
          <w:rFonts w:ascii="Arial" w:eastAsia="Times New Roman" w:hAnsi="Arial" w:cs="Arial"/>
          <w:bCs/>
          <w:spacing w:val="-3"/>
          <w:sz w:val="24"/>
          <w:szCs w:val="24"/>
        </w:rPr>
        <w:t xml:space="preserve"> updated the Board on the status of the landscaping. </w:t>
      </w:r>
    </w:p>
    <w:p w14:paraId="32FBFF9F" w14:textId="088A3CD3" w:rsidR="0039236F" w:rsidRPr="00971AB3" w:rsidRDefault="0039236F" w:rsidP="00A24DC3">
      <w:pPr>
        <w:pStyle w:val="NormalWeb"/>
        <w:spacing w:before="0" w:beforeAutospacing="0" w:after="0" w:afterAutospacing="0"/>
        <w:rPr>
          <w:rFonts w:ascii="Arial" w:hAnsi="Arial" w:cs="Arial"/>
          <w:bCs/>
          <w:spacing w:val="-3"/>
        </w:rPr>
      </w:pPr>
    </w:p>
    <w:p w14:paraId="3A4C17C3" w14:textId="75F2BCAE" w:rsidR="0039236F" w:rsidRPr="00971AB3" w:rsidRDefault="0039236F" w:rsidP="00A24DC3">
      <w:pPr>
        <w:pStyle w:val="NormalWeb"/>
        <w:spacing w:before="0" w:beforeAutospacing="0" w:after="0" w:afterAutospacing="0"/>
        <w:rPr>
          <w:rFonts w:ascii="Arial" w:hAnsi="Arial" w:cs="Arial"/>
          <w:bCs/>
          <w:spacing w:val="-3"/>
        </w:rPr>
      </w:pPr>
      <w:r w:rsidRPr="00971AB3">
        <w:rPr>
          <w:rFonts w:ascii="Arial" w:hAnsi="Arial" w:cs="Arial"/>
          <w:b/>
          <w:spacing w:val="-3"/>
        </w:rPr>
        <w:t>District Engineer’s Report</w:t>
      </w:r>
      <w:r w:rsidRPr="00971AB3">
        <w:rPr>
          <w:rFonts w:ascii="Arial" w:hAnsi="Arial" w:cs="Arial"/>
          <w:bCs/>
          <w:spacing w:val="-3"/>
        </w:rPr>
        <w:t>:</w:t>
      </w:r>
    </w:p>
    <w:p w14:paraId="7C3D4C01" w14:textId="71A83265" w:rsidR="005F0876" w:rsidRPr="00971AB3" w:rsidRDefault="005F0876" w:rsidP="00A24DC3">
      <w:pPr>
        <w:pStyle w:val="NormalWeb"/>
        <w:spacing w:before="0" w:beforeAutospacing="0" w:after="0" w:afterAutospacing="0"/>
        <w:rPr>
          <w:rFonts w:ascii="Arial" w:hAnsi="Arial" w:cs="Arial"/>
          <w:bCs/>
          <w:spacing w:val="-3"/>
        </w:rPr>
      </w:pPr>
      <w:r w:rsidRPr="00971AB3">
        <w:rPr>
          <w:rFonts w:ascii="Arial" w:hAnsi="Arial" w:cs="Arial"/>
          <w:bCs/>
          <w:spacing w:val="-3"/>
        </w:rPr>
        <w:t>Mr. Woodcock presented his report</w:t>
      </w:r>
      <w:r w:rsidR="002D4957">
        <w:rPr>
          <w:rFonts w:ascii="Arial" w:hAnsi="Arial" w:cs="Arial"/>
          <w:bCs/>
          <w:spacing w:val="-3"/>
        </w:rPr>
        <w:t xml:space="preserve">. </w:t>
      </w:r>
      <w:r w:rsidRPr="00971AB3">
        <w:rPr>
          <w:rFonts w:ascii="Arial" w:hAnsi="Arial" w:cs="Arial"/>
          <w:bCs/>
          <w:spacing w:val="-3"/>
        </w:rPr>
        <w:t xml:space="preserve">The </w:t>
      </w:r>
      <w:r w:rsidR="002D4957">
        <w:rPr>
          <w:rFonts w:ascii="Arial" w:hAnsi="Arial" w:cs="Arial"/>
          <w:bCs/>
          <w:spacing w:val="-3"/>
        </w:rPr>
        <w:t>S</w:t>
      </w:r>
      <w:r w:rsidRPr="00971AB3">
        <w:rPr>
          <w:rFonts w:ascii="Arial" w:hAnsi="Arial" w:cs="Arial"/>
          <w:bCs/>
          <w:spacing w:val="-3"/>
        </w:rPr>
        <w:t xml:space="preserve">tormwater </w:t>
      </w:r>
      <w:r w:rsidR="002D4957">
        <w:rPr>
          <w:rFonts w:ascii="Arial" w:hAnsi="Arial" w:cs="Arial"/>
          <w:bCs/>
          <w:spacing w:val="-3"/>
        </w:rPr>
        <w:t>A</w:t>
      </w:r>
      <w:r w:rsidRPr="00971AB3">
        <w:rPr>
          <w:rFonts w:ascii="Arial" w:hAnsi="Arial" w:cs="Arial"/>
          <w:bCs/>
          <w:spacing w:val="-3"/>
        </w:rPr>
        <w:t xml:space="preserve">nalysis should be completed and turned in to Pasco County by June 2022. </w:t>
      </w:r>
      <w:r w:rsidRPr="00971AB3">
        <w:rPr>
          <w:rFonts w:ascii="Arial" w:hAnsi="Arial" w:cs="Arial"/>
          <w:spacing w:val="-3"/>
        </w:rPr>
        <w:t xml:space="preserve">The Board of Supervisors approved </w:t>
      </w:r>
      <w:proofErr w:type="spellStart"/>
      <w:r w:rsidRPr="00971AB3">
        <w:rPr>
          <w:rFonts w:ascii="Arial" w:hAnsi="Arial" w:cs="Arial"/>
          <w:spacing w:val="-3"/>
        </w:rPr>
        <w:t>Cardno’s</w:t>
      </w:r>
      <w:proofErr w:type="spellEnd"/>
      <w:r w:rsidRPr="00971AB3">
        <w:rPr>
          <w:rFonts w:ascii="Arial" w:hAnsi="Arial" w:cs="Arial"/>
          <w:spacing w:val="-3"/>
        </w:rPr>
        <w:t xml:space="preserve"> proposal for the Stormwater Analysis at a cost of $4,500.00.</w:t>
      </w:r>
    </w:p>
    <w:p w14:paraId="09727E23" w14:textId="77777777" w:rsidR="003A47F6" w:rsidRPr="00971AB3" w:rsidRDefault="003A47F6" w:rsidP="00A24DC3">
      <w:pPr>
        <w:pStyle w:val="NormalWeb"/>
        <w:spacing w:before="0" w:beforeAutospacing="0" w:after="0" w:afterAutospacing="0"/>
        <w:ind w:left="1440"/>
        <w:rPr>
          <w:rFonts w:ascii="Arial" w:hAnsi="Arial" w:cs="Arial"/>
          <w:bCs/>
          <w:spacing w:val="-3"/>
        </w:rPr>
      </w:pPr>
    </w:p>
    <w:p w14:paraId="33AAC459" w14:textId="77777777" w:rsidR="008C579A" w:rsidRPr="00971AB3" w:rsidRDefault="0035174E" w:rsidP="00A24DC3">
      <w:pPr>
        <w:pStyle w:val="NormalWeb"/>
        <w:spacing w:before="0" w:beforeAutospacing="0" w:after="0" w:afterAutospacing="0"/>
        <w:rPr>
          <w:rFonts w:ascii="Arial" w:hAnsi="Arial" w:cs="Arial"/>
          <w:bCs/>
          <w:spacing w:val="-3"/>
        </w:rPr>
      </w:pPr>
      <w:r w:rsidRPr="00971AB3">
        <w:rPr>
          <w:rFonts w:ascii="Arial" w:hAnsi="Arial" w:cs="Arial"/>
          <w:b/>
          <w:spacing w:val="-3"/>
        </w:rPr>
        <w:t>District Counsel’s Report</w:t>
      </w:r>
      <w:r w:rsidRPr="00971AB3">
        <w:rPr>
          <w:rFonts w:ascii="Arial" w:hAnsi="Arial" w:cs="Arial"/>
          <w:bCs/>
          <w:spacing w:val="-3"/>
        </w:rPr>
        <w:t>:</w:t>
      </w:r>
    </w:p>
    <w:p w14:paraId="3944F3C7" w14:textId="414F2D3C" w:rsidR="008C579A" w:rsidRPr="00971AB3" w:rsidRDefault="008C579A" w:rsidP="00A24DC3">
      <w:pPr>
        <w:pStyle w:val="NormalWeb"/>
        <w:spacing w:before="0" w:beforeAutospacing="0" w:after="0" w:afterAutospacing="0"/>
        <w:rPr>
          <w:rFonts w:ascii="Arial" w:hAnsi="Arial" w:cs="Arial"/>
          <w:bCs/>
          <w:spacing w:val="-3"/>
        </w:rPr>
      </w:pPr>
      <w:r w:rsidRPr="00971AB3">
        <w:rPr>
          <w:rFonts w:ascii="Arial" w:hAnsi="Arial" w:cs="Arial"/>
          <w:bCs/>
        </w:rPr>
        <w:t xml:space="preserve">Mr. </w:t>
      </w:r>
      <w:proofErr w:type="spellStart"/>
      <w:r w:rsidRPr="00971AB3">
        <w:rPr>
          <w:rFonts w:ascii="Arial" w:hAnsi="Arial" w:cs="Arial"/>
          <w:bCs/>
        </w:rPr>
        <w:t>Vericker</w:t>
      </w:r>
      <w:proofErr w:type="spellEnd"/>
      <w:r w:rsidRPr="00971AB3">
        <w:rPr>
          <w:rFonts w:ascii="Arial" w:hAnsi="Arial" w:cs="Arial"/>
          <w:bCs/>
        </w:rPr>
        <w:t xml:space="preserve"> </w:t>
      </w:r>
      <w:r w:rsidR="00A0103D" w:rsidRPr="00971AB3">
        <w:rPr>
          <w:rFonts w:ascii="Arial" w:hAnsi="Arial" w:cs="Arial"/>
          <w:bCs/>
        </w:rPr>
        <w:t>recommended</w:t>
      </w:r>
      <w:r w:rsidRPr="00971AB3">
        <w:rPr>
          <w:rFonts w:ascii="Arial" w:hAnsi="Arial" w:cs="Arial"/>
          <w:bCs/>
        </w:rPr>
        <w:t xml:space="preserve"> that the Board reject all bids received for the Pool Maintenance </w:t>
      </w:r>
      <w:r w:rsidR="00103ACB">
        <w:rPr>
          <w:rFonts w:ascii="Arial" w:hAnsi="Arial" w:cs="Arial"/>
          <w:bCs/>
        </w:rPr>
        <w:t>S</w:t>
      </w:r>
      <w:r w:rsidRPr="00971AB3">
        <w:rPr>
          <w:rFonts w:ascii="Arial" w:hAnsi="Arial" w:cs="Arial"/>
          <w:bCs/>
        </w:rPr>
        <w:t>ervices contract.</w:t>
      </w:r>
    </w:p>
    <w:p w14:paraId="5597C9FB" w14:textId="2548F1EF" w:rsidR="0035174E" w:rsidRPr="00971AB3" w:rsidRDefault="0035174E" w:rsidP="00A24DC3">
      <w:pPr>
        <w:pStyle w:val="NormalWeb"/>
        <w:spacing w:before="0" w:beforeAutospacing="0" w:after="0" w:afterAutospacing="0"/>
        <w:rPr>
          <w:rFonts w:ascii="Arial" w:hAnsi="Arial" w:cs="Arial"/>
          <w:bCs/>
          <w:spacing w:val="-3"/>
        </w:rPr>
      </w:pPr>
    </w:p>
    <w:p w14:paraId="312AFCF6" w14:textId="1DD2AABD" w:rsidR="00AC3E87" w:rsidRPr="00971AB3" w:rsidRDefault="00AC3E87" w:rsidP="00A24DC3">
      <w:pPr>
        <w:pStyle w:val="NormalWeb"/>
        <w:spacing w:before="0" w:beforeAutospacing="0" w:after="0" w:afterAutospacing="0"/>
        <w:rPr>
          <w:rFonts w:ascii="Arial" w:hAnsi="Arial" w:cs="Arial"/>
          <w:bCs/>
          <w:spacing w:val="-3"/>
        </w:rPr>
      </w:pPr>
      <w:r w:rsidRPr="00971AB3">
        <w:rPr>
          <w:rFonts w:ascii="Arial" w:hAnsi="Arial" w:cs="Arial"/>
          <w:b/>
          <w:spacing w:val="-3"/>
        </w:rPr>
        <w:t>GHS Environmental Report</w:t>
      </w:r>
      <w:r w:rsidRPr="00971AB3">
        <w:rPr>
          <w:rFonts w:ascii="Arial" w:hAnsi="Arial" w:cs="Arial"/>
          <w:bCs/>
          <w:spacing w:val="-3"/>
        </w:rPr>
        <w:t>:</w:t>
      </w:r>
    </w:p>
    <w:p w14:paraId="4D3AEB3D" w14:textId="27423DDC" w:rsidR="00E27FD2" w:rsidRPr="00971AB3" w:rsidRDefault="00E27FD2" w:rsidP="00A24DC3">
      <w:pPr>
        <w:tabs>
          <w:tab w:val="left" w:pos="450"/>
          <w:tab w:val="left" w:pos="720"/>
          <w:tab w:val="left" w:pos="5040"/>
          <w:tab w:val="left" w:leader="dot" w:pos="9000"/>
        </w:tabs>
        <w:suppressAutoHyphens/>
        <w:rPr>
          <w:rFonts w:ascii="Arial" w:eastAsia="Times New Roman" w:hAnsi="Arial" w:cs="Arial"/>
          <w:bCs/>
          <w:sz w:val="24"/>
          <w:szCs w:val="24"/>
        </w:rPr>
      </w:pPr>
      <w:r w:rsidRPr="00971AB3">
        <w:rPr>
          <w:rFonts w:ascii="Arial" w:eastAsia="Times New Roman" w:hAnsi="Arial" w:cs="Arial"/>
          <w:bCs/>
          <w:sz w:val="24"/>
          <w:szCs w:val="24"/>
        </w:rPr>
        <w:t xml:space="preserve">Ms. Dobson presented the GHS report for the Board’s review. There were no questions put forth. </w:t>
      </w:r>
    </w:p>
    <w:p w14:paraId="4AE57B76" w14:textId="0CABF6B9" w:rsidR="00E3080F" w:rsidRPr="00971AB3" w:rsidRDefault="00E3080F" w:rsidP="00A24DC3">
      <w:pPr>
        <w:pStyle w:val="NormalWeb"/>
        <w:spacing w:before="0" w:beforeAutospacing="0" w:after="0" w:afterAutospacing="0"/>
        <w:rPr>
          <w:rFonts w:ascii="Arial" w:hAnsi="Arial" w:cs="Arial"/>
          <w:bCs/>
          <w:spacing w:val="-3"/>
        </w:rPr>
      </w:pPr>
      <w:r w:rsidRPr="00971AB3">
        <w:rPr>
          <w:rFonts w:ascii="Arial" w:hAnsi="Arial" w:cs="Arial"/>
          <w:b/>
          <w:spacing w:val="-3"/>
        </w:rPr>
        <w:t>Lodge Manager’s Report</w:t>
      </w:r>
      <w:r w:rsidRPr="00971AB3">
        <w:rPr>
          <w:rFonts w:ascii="Arial" w:hAnsi="Arial" w:cs="Arial"/>
          <w:bCs/>
          <w:spacing w:val="-3"/>
        </w:rPr>
        <w:t>:</w:t>
      </w:r>
    </w:p>
    <w:p w14:paraId="6B5AE36A" w14:textId="77777777" w:rsidR="00DD2B28" w:rsidRPr="00971AB3" w:rsidRDefault="00DD2B28" w:rsidP="00A24DC3">
      <w:pPr>
        <w:spacing w:after="0" w:line="240" w:lineRule="auto"/>
        <w:rPr>
          <w:rFonts w:ascii="Arial" w:eastAsia="Times New Roman" w:hAnsi="Arial" w:cs="Arial"/>
          <w:bCs/>
          <w:spacing w:val="-3"/>
          <w:sz w:val="24"/>
          <w:szCs w:val="24"/>
        </w:rPr>
      </w:pPr>
      <w:r w:rsidRPr="00971AB3">
        <w:rPr>
          <w:rFonts w:ascii="Arial" w:eastAsia="Times New Roman" w:hAnsi="Arial" w:cs="Arial"/>
          <w:bCs/>
          <w:spacing w:val="-3"/>
          <w:sz w:val="24"/>
          <w:szCs w:val="24"/>
        </w:rPr>
        <w:t>Ms. Dobson presented the Lodge Manager’s Report. A discussion ensued regarding the speed limit report and coyotes in the area.</w:t>
      </w:r>
    </w:p>
    <w:p w14:paraId="36ECA4E1" w14:textId="79E38580" w:rsidR="00CF791D" w:rsidRPr="00971AB3" w:rsidRDefault="00CF791D" w:rsidP="00A24DC3">
      <w:pPr>
        <w:pStyle w:val="NormalWeb"/>
        <w:spacing w:before="0" w:beforeAutospacing="0" w:after="0" w:afterAutospacing="0"/>
        <w:rPr>
          <w:rFonts w:ascii="Arial" w:hAnsi="Arial" w:cs="Arial"/>
          <w:bCs/>
          <w:spacing w:val="-3"/>
        </w:rPr>
      </w:pPr>
    </w:p>
    <w:p w14:paraId="01B6EB7D" w14:textId="77777777" w:rsidR="000C2ED8" w:rsidRPr="00971AB3" w:rsidRDefault="000C2ED8"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t>Staffing Matrix Report</w:t>
      </w:r>
      <w:r w:rsidRPr="00971AB3">
        <w:rPr>
          <w:rFonts w:ascii="Arial" w:eastAsia="Times New Roman" w:hAnsi="Arial" w:cs="Arial"/>
          <w:bCs/>
          <w:sz w:val="24"/>
          <w:szCs w:val="24"/>
        </w:rPr>
        <w:t>:</w:t>
      </w:r>
    </w:p>
    <w:p w14:paraId="54BEA877" w14:textId="16CD3178" w:rsidR="000C2ED8" w:rsidRPr="00971AB3" w:rsidRDefault="000C2ED8"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Cs/>
          <w:sz w:val="24"/>
          <w:szCs w:val="24"/>
        </w:rPr>
      </w:pPr>
      <w:r w:rsidRPr="00971AB3">
        <w:rPr>
          <w:rFonts w:ascii="Arial" w:eastAsia="Times New Roman" w:hAnsi="Arial" w:cs="Arial"/>
          <w:bCs/>
          <w:sz w:val="24"/>
          <w:szCs w:val="24"/>
        </w:rPr>
        <w:t xml:space="preserve">Ms. Dobson presented the new staffing matrix to the Board. A discussion ensued. </w:t>
      </w:r>
    </w:p>
    <w:p w14:paraId="58EF8C8D" w14:textId="78EFF3C2" w:rsidR="00897456" w:rsidRPr="00971AB3" w:rsidRDefault="00897456"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Cs/>
          <w:sz w:val="24"/>
          <w:szCs w:val="24"/>
        </w:rPr>
      </w:pPr>
    </w:p>
    <w:p w14:paraId="286740F4" w14:textId="7FD89F7E" w:rsidR="00897456" w:rsidRPr="00971AB3" w:rsidRDefault="00897456"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bCs/>
          <w:sz w:val="24"/>
          <w:szCs w:val="24"/>
        </w:rPr>
      </w:pPr>
      <w:r w:rsidRPr="00971AB3">
        <w:rPr>
          <w:rFonts w:ascii="Arial" w:hAnsi="Arial" w:cs="Arial"/>
          <w:b/>
          <w:sz w:val="24"/>
          <w:szCs w:val="24"/>
        </w:rPr>
        <w:t>Consideration of Proposals for Pool Maintenance Services</w:t>
      </w:r>
      <w:r w:rsidRPr="00971AB3">
        <w:rPr>
          <w:rFonts w:ascii="Arial" w:hAnsi="Arial" w:cs="Arial"/>
          <w:bCs/>
          <w:sz w:val="24"/>
          <w:szCs w:val="24"/>
        </w:rPr>
        <w:t>:</w:t>
      </w:r>
    </w:p>
    <w:p w14:paraId="0022F013" w14:textId="77777777" w:rsidR="00897456" w:rsidRPr="00971AB3" w:rsidRDefault="00897456"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spacing w:val="-3"/>
          <w:sz w:val="24"/>
          <w:szCs w:val="24"/>
        </w:rPr>
      </w:pPr>
      <w:r w:rsidRPr="00971AB3">
        <w:rPr>
          <w:rFonts w:ascii="Arial" w:hAnsi="Arial" w:cs="Arial"/>
          <w:spacing w:val="-3"/>
          <w:sz w:val="24"/>
          <w:szCs w:val="24"/>
        </w:rPr>
        <w:t xml:space="preserve">The Board of Supervisors rejected the proposals received for the Pool Maintenance </w:t>
      </w:r>
    </w:p>
    <w:p w14:paraId="346B976A" w14:textId="7A610DFF" w:rsidR="00897456" w:rsidRDefault="00897456"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spacing w:val="-3"/>
          <w:sz w:val="24"/>
          <w:szCs w:val="24"/>
        </w:rPr>
      </w:pPr>
      <w:r w:rsidRPr="00971AB3">
        <w:rPr>
          <w:rFonts w:ascii="Arial" w:hAnsi="Arial" w:cs="Arial"/>
          <w:spacing w:val="-3"/>
          <w:sz w:val="24"/>
          <w:szCs w:val="24"/>
        </w:rPr>
        <w:t xml:space="preserve">Services and </w:t>
      </w:r>
      <w:r w:rsidR="002D4957">
        <w:rPr>
          <w:rFonts w:ascii="Arial" w:hAnsi="Arial" w:cs="Arial"/>
          <w:spacing w:val="-3"/>
          <w:sz w:val="24"/>
          <w:szCs w:val="24"/>
        </w:rPr>
        <w:t xml:space="preserve">authorized </w:t>
      </w:r>
      <w:r w:rsidR="00103ACB">
        <w:rPr>
          <w:rFonts w:ascii="Arial" w:hAnsi="Arial" w:cs="Arial"/>
          <w:spacing w:val="-3"/>
          <w:sz w:val="24"/>
          <w:szCs w:val="24"/>
        </w:rPr>
        <w:t>ad</w:t>
      </w:r>
      <w:r w:rsidR="00103ACB" w:rsidRPr="00971AB3">
        <w:rPr>
          <w:rFonts w:ascii="Arial" w:hAnsi="Arial" w:cs="Arial"/>
          <w:spacing w:val="-3"/>
          <w:sz w:val="24"/>
          <w:szCs w:val="24"/>
        </w:rPr>
        <w:t>vertisement</w:t>
      </w:r>
      <w:r w:rsidR="002D4957">
        <w:rPr>
          <w:rFonts w:ascii="Arial" w:hAnsi="Arial" w:cs="Arial"/>
          <w:spacing w:val="-3"/>
          <w:sz w:val="24"/>
          <w:szCs w:val="24"/>
        </w:rPr>
        <w:t xml:space="preserve"> of</w:t>
      </w:r>
      <w:r w:rsidRPr="00971AB3">
        <w:rPr>
          <w:rFonts w:ascii="Arial" w:hAnsi="Arial" w:cs="Arial"/>
          <w:spacing w:val="-3"/>
          <w:sz w:val="24"/>
          <w:szCs w:val="24"/>
        </w:rPr>
        <w:t xml:space="preserve"> the Request for Propos</w:t>
      </w:r>
      <w:r w:rsidR="00421443">
        <w:rPr>
          <w:rFonts w:ascii="Arial" w:hAnsi="Arial" w:cs="Arial"/>
          <w:spacing w:val="-3"/>
          <w:sz w:val="24"/>
          <w:szCs w:val="24"/>
        </w:rPr>
        <w:t xml:space="preserve">als. </w:t>
      </w:r>
    </w:p>
    <w:p w14:paraId="359DF821" w14:textId="77777777" w:rsidR="00421443" w:rsidRPr="00421443" w:rsidRDefault="00421443"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spacing w:val="-3"/>
          <w:sz w:val="24"/>
          <w:szCs w:val="24"/>
        </w:rPr>
      </w:pPr>
    </w:p>
    <w:p w14:paraId="3F3E007E" w14:textId="7B6A2F26" w:rsidR="00E732E1" w:rsidRPr="00971AB3" w:rsidRDefault="00E732E1"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lastRenderedPageBreak/>
        <w:t>Review of Claim Reporting Document</w:t>
      </w:r>
      <w:r w:rsidRPr="00971AB3">
        <w:rPr>
          <w:rFonts w:ascii="Arial" w:eastAsia="Times New Roman" w:hAnsi="Arial" w:cs="Arial"/>
          <w:bCs/>
          <w:sz w:val="24"/>
          <w:szCs w:val="24"/>
        </w:rPr>
        <w:t>:</w:t>
      </w:r>
    </w:p>
    <w:p w14:paraId="48A5CA00" w14:textId="339FB499" w:rsidR="00E732E1" w:rsidRPr="00971AB3" w:rsidRDefault="00E732E1" w:rsidP="00A24DC3">
      <w:pPr>
        <w:widowControl w:val="0"/>
        <w:spacing w:after="0" w:line="240" w:lineRule="auto"/>
        <w:rPr>
          <w:rFonts w:ascii="Arial" w:eastAsia="Calibri" w:hAnsi="Arial" w:cs="Arial"/>
          <w:sz w:val="24"/>
          <w:szCs w:val="24"/>
        </w:rPr>
      </w:pPr>
      <w:r w:rsidRPr="00971AB3">
        <w:rPr>
          <w:rFonts w:ascii="Arial" w:eastAsia="Calibri" w:hAnsi="Arial" w:cs="Arial"/>
          <w:sz w:val="24"/>
          <w:szCs w:val="24"/>
        </w:rPr>
        <w:t>Ms. Dobson presented and reviewed the Claim Reporting Document. No action was required.</w:t>
      </w:r>
    </w:p>
    <w:p w14:paraId="286A0CF2" w14:textId="77777777" w:rsidR="00E732E1" w:rsidRPr="00971AB3" w:rsidRDefault="00E732E1"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bCs/>
          <w:spacing w:val="-3"/>
          <w:sz w:val="24"/>
          <w:szCs w:val="24"/>
        </w:rPr>
      </w:pPr>
    </w:p>
    <w:p w14:paraId="2681EC90" w14:textId="2F1EF185" w:rsidR="009233AF" w:rsidRPr="00971AB3" w:rsidRDefault="009233AF"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bCs/>
          <w:sz w:val="24"/>
          <w:szCs w:val="24"/>
        </w:rPr>
      </w:pPr>
      <w:r w:rsidRPr="00971AB3">
        <w:rPr>
          <w:rFonts w:ascii="Arial" w:hAnsi="Arial" w:cs="Arial"/>
          <w:b/>
          <w:sz w:val="24"/>
          <w:szCs w:val="24"/>
        </w:rPr>
        <w:t>Discussion Regarding Tennis Court Lighting Upgrade</w:t>
      </w:r>
      <w:r w:rsidRPr="00971AB3">
        <w:rPr>
          <w:rFonts w:ascii="Arial" w:hAnsi="Arial" w:cs="Arial"/>
          <w:bCs/>
          <w:sz w:val="24"/>
          <w:szCs w:val="24"/>
        </w:rPr>
        <w:t>:</w:t>
      </w:r>
    </w:p>
    <w:p w14:paraId="49D99E18" w14:textId="77777777" w:rsidR="007445E6" w:rsidRDefault="009C5CF2"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bCs/>
          <w:sz w:val="24"/>
          <w:szCs w:val="24"/>
        </w:rPr>
      </w:pPr>
      <w:r w:rsidRPr="00971AB3">
        <w:rPr>
          <w:rFonts w:ascii="Arial" w:hAnsi="Arial" w:cs="Arial"/>
          <w:bCs/>
          <w:sz w:val="24"/>
          <w:szCs w:val="24"/>
        </w:rPr>
        <w:t xml:space="preserve">Mr. </w:t>
      </w:r>
      <w:proofErr w:type="spellStart"/>
      <w:r w:rsidRPr="00971AB3">
        <w:rPr>
          <w:rFonts w:ascii="Arial" w:hAnsi="Arial" w:cs="Arial"/>
          <w:bCs/>
          <w:sz w:val="24"/>
          <w:szCs w:val="24"/>
        </w:rPr>
        <w:t>Furanus</w:t>
      </w:r>
      <w:proofErr w:type="spellEnd"/>
      <w:r w:rsidRPr="00971AB3">
        <w:rPr>
          <w:rFonts w:ascii="Arial" w:hAnsi="Arial" w:cs="Arial"/>
          <w:bCs/>
          <w:sz w:val="24"/>
          <w:szCs w:val="24"/>
        </w:rPr>
        <w:t xml:space="preserve"> with Himes Electrical presented and reviewed the proposal </w:t>
      </w:r>
      <w:r w:rsidR="00052DE0">
        <w:rPr>
          <w:rFonts w:ascii="Arial" w:hAnsi="Arial" w:cs="Arial"/>
          <w:bCs/>
          <w:sz w:val="24"/>
          <w:szCs w:val="24"/>
        </w:rPr>
        <w:t xml:space="preserve">to upgrade the </w:t>
      </w:r>
    </w:p>
    <w:p w14:paraId="2C8A1ED4" w14:textId="0CFC65CA" w:rsidR="00E92731" w:rsidRPr="00971AB3" w:rsidRDefault="00052DE0"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bCs/>
          <w:sz w:val="24"/>
          <w:szCs w:val="24"/>
        </w:rPr>
      </w:pPr>
      <w:r>
        <w:rPr>
          <w:rFonts w:ascii="Arial" w:hAnsi="Arial" w:cs="Arial"/>
          <w:bCs/>
          <w:sz w:val="24"/>
          <w:szCs w:val="24"/>
        </w:rPr>
        <w:t>ligh</w:t>
      </w:r>
      <w:r w:rsidR="007445E6">
        <w:rPr>
          <w:rFonts w:ascii="Arial" w:hAnsi="Arial" w:cs="Arial"/>
          <w:bCs/>
          <w:sz w:val="24"/>
          <w:szCs w:val="24"/>
        </w:rPr>
        <w:t>ting of the Tennis Courts.</w:t>
      </w:r>
      <w:r w:rsidR="009C5CF2" w:rsidRPr="00971AB3">
        <w:rPr>
          <w:rFonts w:ascii="Arial" w:hAnsi="Arial" w:cs="Arial"/>
          <w:bCs/>
          <w:sz w:val="24"/>
          <w:szCs w:val="24"/>
        </w:rPr>
        <w:t xml:space="preserve"> A discussion ensued. During the March CDD meeting, Ms. </w:t>
      </w:r>
    </w:p>
    <w:p w14:paraId="6416FCBD" w14:textId="77777777" w:rsidR="00E92731" w:rsidRPr="00971AB3" w:rsidRDefault="009C5CF2"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bCs/>
          <w:sz w:val="24"/>
          <w:szCs w:val="24"/>
        </w:rPr>
      </w:pPr>
      <w:r w:rsidRPr="00971AB3">
        <w:rPr>
          <w:rFonts w:ascii="Arial" w:hAnsi="Arial" w:cs="Arial"/>
          <w:bCs/>
          <w:sz w:val="24"/>
          <w:szCs w:val="24"/>
        </w:rPr>
        <w:t>Dobson will report on the usage,</w:t>
      </w:r>
      <w:r w:rsidR="00E92731" w:rsidRPr="00971AB3">
        <w:rPr>
          <w:rFonts w:ascii="Arial" w:hAnsi="Arial" w:cs="Arial"/>
          <w:bCs/>
          <w:sz w:val="24"/>
          <w:szCs w:val="24"/>
        </w:rPr>
        <w:t xml:space="preserve"> t</w:t>
      </w:r>
      <w:r w:rsidRPr="00971AB3">
        <w:rPr>
          <w:rFonts w:ascii="Arial" w:hAnsi="Arial" w:cs="Arial"/>
          <w:bCs/>
          <w:sz w:val="24"/>
          <w:szCs w:val="24"/>
        </w:rPr>
        <w:t xml:space="preserve">he maintenance expenses for FY 2020/2021, the </w:t>
      </w:r>
    </w:p>
    <w:p w14:paraId="512452C2" w14:textId="60EAB8CC" w:rsidR="009C5CF2" w:rsidRPr="00971AB3" w:rsidRDefault="009C5CF2"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bCs/>
          <w:sz w:val="24"/>
          <w:szCs w:val="24"/>
        </w:rPr>
      </w:pPr>
      <w:r w:rsidRPr="00971AB3">
        <w:rPr>
          <w:rFonts w:ascii="Arial" w:hAnsi="Arial" w:cs="Arial"/>
          <w:bCs/>
          <w:sz w:val="24"/>
          <w:szCs w:val="24"/>
        </w:rPr>
        <w:t>lifespan of the current system, and secure two additional proposals.</w:t>
      </w:r>
    </w:p>
    <w:p w14:paraId="48B7AA6F" w14:textId="3C7F2E34" w:rsidR="009233AF" w:rsidRPr="00971AB3" w:rsidRDefault="009233AF"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p>
    <w:p w14:paraId="397E01D9" w14:textId="1D1AEC4A" w:rsidR="006238E6" w:rsidRPr="00971AB3" w:rsidRDefault="006238E6"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t>Consideration of Proposals for Re-Painting of the Buildings Project</w:t>
      </w:r>
      <w:r w:rsidRPr="00971AB3">
        <w:rPr>
          <w:rFonts w:ascii="Arial" w:eastAsia="Times New Roman" w:hAnsi="Arial" w:cs="Arial"/>
          <w:bCs/>
          <w:sz w:val="24"/>
          <w:szCs w:val="24"/>
        </w:rPr>
        <w:t>:</w:t>
      </w:r>
    </w:p>
    <w:p w14:paraId="1DA6A52A" w14:textId="5147BDF7" w:rsidR="006238E6" w:rsidRPr="00971AB3" w:rsidRDefault="006238E6" w:rsidP="00A24DC3">
      <w:pPr>
        <w:widowControl w:val="0"/>
        <w:tabs>
          <w:tab w:val="left" w:pos="0"/>
          <w:tab w:val="left" w:pos="270"/>
          <w:tab w:val="left" w:pos="720"/>
          <w:tab w:val="left" w:leader="dot" w:pos="9000"/>
        </w:tabs>
        <w:suppressAutoHyphens/>
        <w:spacing w:after="0" w:line="240" w:lineRule="auto"/>
        <w:rPr>
          <w:rFonts w:ascii="Arial" w:hAnsi="Arial" w:cs="Arial"/>
          <w:spacing w:val="-3"/>
          <w:sz w:val="24"/>
          <w:szCs w:val="24"/>
        </w:rPr>
      </w:pPr>
      <w:r w:rsidRPr="00971AB3">
        <w:rPr>
          <w:rFonts w:ascii="Arial" w:eastAsia="Times New Roman" w:hAnsi="Arial" w:cs="Arial"/>
          <w:bCs/>
          <w:sz w:val="24"/>
          <w:szCs w:val="24"/>
        </w:rPr>
        <w:t xml:space="preserve">Ms. Dobson presented and reviewed the proposals for the Re-Painting of the Buildings Project. She entertained the Board members’ questions. </w:t>
      </w:r>
      <w:r w:rsidRPr="00971AB3">
        <w:rPr>
          <w:rFonts w:ascii="Arial" w:hAnsi="Arial" w:cs="Arial"/>
          <w:spacing w:val="-3"/>
          <w:sz w:val="24"/>
          <w:szCs w:val="24"/>
        </w:rPr>
        <w:t>The Board of Supervisors approved Romaner Graphics’ proposal for the Re-Painting of the Buildings Project at a cost of $32,600.00 with a one-year warranty.</w:t>
      </w:r>
    </w:p>
    <w:p w14:paraId="484F8512" w14:textId="2DB0E34D" w:rsidR="000C68FA" w:rsidRPr="00971AB3" w:rsidRDefault="000C68FA" w:rsidP="00A24DC3">
      <w:pPr>
        <w:widowControl w:val="0"/>
        <w:tabs>
          <w:tab w:val="left" w:pos="0"/>
          <w:tab w:val="left" w:pos="270"/>
          <w:tab w:val="left" w:pos="720"/>
          <w:tab w:val="left" w:leader="dot" w:pos="9000"/>
        </w:tabs>
        <w:suppressAutoHyphens/>
        <w:spacing w:after="0" w:line="240" w:lineRule="auto"/>
        <w:rPr>
          <w:rFonts w:ascii="Arial" w:hAnsi="Arial" w:cs="Arial"/>
          <w:spacing w:val="-3"/>
          <w:sz w:val="24"/>
          <w:szCs w:val="24"/>
        </w:rPr>
      </w:pPr>
    </w:p>
    <w:p w14:paraId="6F151683" w14:textId="20C982AA" w:rsidR="000C68FA" w:rsidRPr="00971AB3" w:rsidRDefault="000C68FA"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t>Discussion Regarding Ranger Station Structural Assessment</w:t>
      </w:r>
      <w:r w:rsidRPr="00971AB3">
        <w:rPr>
          <w:rFonts w:ascii="Arial" w:eastAsia="Times New Roman" w:hAnsi="Arial" w:cs="Arial"/>
          <w:bCs/>
          <w:sz w:val="24"/>
          <w:szCs w:val="24"/>
        </w:rPr>
        <w:t>:</w:t>
      </w:r>
    </w:p>
    <w:p w14:paraId="760CB9B1" w14:textId="52C948FB" w:rsidR="000C68FA" w:rsidRPr="00971AB3" w:rsidRDefault="000C68FA" w:rsidP="00A24DC3">
      <w:pPr>
        <w:widowControl w:val="0"/>
        <w:tabs>
          <w:tab w:val="left" w:pos="0"/>
          <w:tab w:val="left" w:pos="270"/>
          <w:tab w:val="left" w:pos="720"/>
          <w:tab w:val="left" w:leader="dot" w:pos="9000"/>
        </w:tabs>
        <w:suppressAutoHyphens/>
        <w:spacing w:after="0" w:line="240" w:lineRule="auto"/>
        <w:rPr>
          <w:rFonts w:ascii="Arial" w:eastAsia="Times New Roman" w:hAnsi="Arial" w:cs="Arial"/>
          <w:bCs/>
          <w:sz w:val="24"/>
          <w:szCs w:val="24"/>
        </w:rPr>
      </w:pPr>
      <w:r w:rsidRPr="00971AB3">
        <w:rPr>
          <w:rFonts w:ascii="Arial" w:eastAsia="Times New Roman" w:hAnsi="Arial" w:cs="Arial"/>
          <w:bCs/>
          <w:sz w:val="24"/>
          <w:szCs w:val="24"/>
        </w:rPr>
        <w:t>Mr. Woodcock presented and reviewed Wekiva’s Structural Assessment of the Ranger Station</w:t>
      </w:r>
      <w:r w:rsidR="00421443">
        <w:rPr>
          <w:rFonts w:ascii="Arial" w:eastAsia="Times New Roman" w:hAnsi="Arial" w:cs="Arial"/>
          <w:bCs/>
          <w:sz w:val="24"/>
          <w:szCs w:val="24"/>
        </w:rPr>
        <w:t>.</w:t>
      </w:r>
      <w:r w:rsidRPr="00971AB3">
        <w:rPr>
          <w:rFonts w:ascii="Arial" w:eastAsia="Times New Roman" w:hAnsi="Arial" w:cs="Arial"/>
          <w:bCs/>
          <w:sz w:val="24"/>
          <w:szCs w:val="24"/>
        </w:rPr>
        <w:t xml:space="preserve"> A discussion ensued. Proposals for the repairs will be submitted for</w:t>
      </w:r>
      <w:r w:rsidR="00421443">
        <w:rPr>
          <w:rFonts w:ascii="Arial" w:eastAsia="Times New Roman" w:hAnsi="Arial" w:cs="Arial"/>
          <w:bCs/>
          <w:sz w:val="24"/>
          <w:szCs w:val="24"/>
        </w:rPr>
        <w:t xml:space="preserve"> review during</w:t>
      </w:r>
      <w:r w:rsidRPr="00971AB3">
        <w:rPr>
          <w:rFonts w:ascii="Arial" w:eastAsia="Times New Roman" w:hAnsi="Arial" w:cs="Arial"/>
          <w:bCs/>
          <w:sz w:val="24"/>
          <w:szCs w:val="24"/>
        </w:rPr>
        <w:t xml:space="preserve"> the March </w:t>
      </w:r>
      <w:r w:rsidR="00694CB4">
        <w:rPr>
          <w:rFonts w:ascii="Arial" w:eastAsia="Times New Roman" w:hAnsi="Arial" w:cs="Arial"/>
          <w:bCs/>
          <w:sz w:val="24"/>
          <w:szCs w:val="24"/>
        </w:rPr>
        <w:t xml:space="preserve">CDD </w:t>
      </w:r>
      <w:r w:rsidRPr="00971AB3">
        <w:rPr>
          <w:rFonts w:ascii="Arial" w:eastAsia="Times New Roman" w:hAnsi="Arial" w:cs="Arial"/>
          <w:bCs/>
          <w:sz w:val="24"/>
          <w:szCs w:val="24"/>
        </w:rPr>
        <w:t>meeting</w:t>
      </w:r>
      <w:r w:rsidR="0058240D" w:rsidRPr="00971AB3">
        <w:rPr>
          <w:rFonts w:ascii="Arial" w:eastAsia="Times New Roman" w:hAnsi="Arial" w:cs="Arial"/>
          <w:bCs/>
          <w:sz w:val="24"/>
          <w:szCs w:val="24"/>
        </w:rPr>
        <w:t>.</w:t>
      </w:r>
    </w:p>
    <w:p w14:paraId="290F4219" w14:textId="49678CC7" w:rsidR="0058240D" w:rsidRPr="00971AB3" w:rsidRDefault="0058240D" w:rsidP="00A24DC3">
      <w:pPr>
        <w:widowControl w:val="0"/>
        <w:tabs>
          <w:tab w:val="left" w:pos="0"/>
          <w:tab w:val="left" w:pos="270"/>
          <w:tab w:val="left" w:pos="720"/>
          <w:tab w:val="left" w:leader="dot" w:pos="9000"/>
        </w:tabs>
        <w:suppressAutoHyphens/>
        <w:spacing w:after="0" w:line="240" w:lineRule="auto"/>
        <w:rPr>
          <w:rFonts w:ascii="Arial" w:eastAsia="Times New Roman" w:hAnsi="Arial" w:cs="Arial"/>
          <w:bCs/>
          <w:sz w:val="24"/>
          <w:szCs w:val="24"/>
        </w:rPr>
      </w:pPr>
    </w:p>
    <w:p w14:paraId="764694A0" w14:textId="77777777" w:rsidR="0058240D" w:rsidRPr="00971AB3" w:rsidRDefault="0058240D"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t xml:space="preserve">Consideration of Recommendation of Audit Committee Regarding Audit Proposal </w:t>
      </w:r>
    </w:p>
    <w:p w14:paraId="4A0DC995" w14:textId="03F2FCB1" w:rsidR="0058240D" w:rsidRPr="00971AB3" w:rsidRDefault="0058240D"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t>Instructions and Evaluation Criteria</w:t>
      </w:r>
      <w:r w:rsidRPr="00971AB3">
        <w:rPr>
          <w:rFonts w:ascii="Arial" w:eastAsia="Times New Roman" w:hAnsi="Arial" w:cs="Arial"/>
          <w:bCs/>
          <w:sz w:val="24"/>
          <w:szCs w:val="24"/>
        </w:rPr>
        <w:t>:</w:t>
      </w:r>
      <w:r w:rsidRPr="00971AB3">
        <w:rPr>
          <w:rFonts w:ascii="Arial" w:eastAsia="Times New Roman" w:hAnsi="Arial" w:cs="Arial"/>
          <w:b/>
          <w:sz w:val="24"/>
          <w:szCs w:val="24"/>
        </w:rPr>
        <w:t xml:space="preserve"> </w:t>
      </w:r>
    </w:p>
    <w:p w14:paraId="0DFB391E" w14:textId="3598F387" w:rsidR="0058240D" w:rsidRPr="00971AB3" w:rsidRDefault="0058240D" w:rsidP="00A24DC3">
      <w:pPr>
        <w:widowControl w:val="0"/>
        <w:tabs>
          <w:tab w:val="left" w:pos="270"/>
          <w:tab w:val="left" w:pos="720"/>
          <w:tab w:val="left" w:pos="5040"/>
          <w:tab w:val="left" w:leader="dot" w:pos="9000"/>
        </w:tabs>
        <w:suppressAutoHyphens/>
        <w:spacing w:after="0" w:line="240" w:lineRule="auto"/>
        <w:rPr>
          <w:rFonts w:ascii="Arial" w:eastAsia="Times New Roman" w:hAnsi="Arial" w:cs="Arial"/>
          <w:bCs/>
          <w:sz w:val="24"/>
          <w:szCs w:val="24"/>
        </w:rPr>
      </w:pPr>
      <w:r w:rsidRPr="00971AB3">
        <w:rPr>
          <w:rFonts w:ascii="Arial" w:eastAsia="Times New Roman" w:hAnsi="Arial" w:cs="Arial"/>
          <w:bCs/>
          <w:sz w:val="24"/>
          <w:szCs w:val="24"/>
        </w:rPr>
        <w:t>Ms. Dobson stated that the Audit Committee had met prior to the onset of the Board meeting and recommend</w:t>
      </w:r>
      <w:r w:rsidR="00A7373A">
        <w:rPr>
          <w:rFonts w:ascii="Arial" w:eastAsia="Times New Roman" w:hAnsi="Arial" w:cs="Arial"/>
          <w:bCs/>
          <w:sz w:val="24"/>
          <w:szCs w:val="24"/>
        </w:rPr>
        <w:t>ed</w:t>
      </w:r>
      <w:r w:rsidRPr="00971AB3">
        <w:rPr>
          <w:rFonts w:ascii="Arial" w:eastAsia="Times New Roman" w:hAnsi="Arial" w:cs="Arial"/>
          <w:bCs/>
          <w:sz w:val="24"/>
          <w:szCs w:val="24"/>
        </w:rPr>
        <w:t xml:space="preserve"> the approval of the Audit Proposal Instructions and Evaluation Criteria as presented. A discussion ensued.</w:t>
      </w:r>
      <w:r w:rsidR="00C62239" w:rsidRPr="00971AB3">
        <w:rPr>
          <w:rFonts w:ascii="Arial" w:eastAsia="Times New Roman" w:hAnsi="Arial" w:cs="Arial"/>
          <w:bCs/>
          <w:sz w:val="24"/>
          <w:szCs w:val="24"/>
        </w:rPr>
        <w:t xml:space="preserve"> </w:t>
      </w:r>
      <w:r w:rsidR="00457CF3" w:rsidRPr="00971AB3">
        <w:rPr>
          <w:rFonts w:ascii="Arial" w:hAnsi="Arial" w:cs="Arial"/>
          <w:spacing w:val="-3"/>
          <w:sz w:val="24"/>
          <w:szCs w:val="24"/>
        </w:rPr>
        <w:t>T</w:t>
      </w:r>
      <w:r w:rsidR="00C62239" w:rsidRPr="00971AB3">
        <w:rPr>
          <w:rFonts w:ascii="Arial" w:hAnsi="Arial" w:cs="Arial"/>
          <w:spacing w:val="-3"/>
          <w:sz w:val="24"/>
          <w:szCs w:val="24"/>
        </w:rPr>
        <w:t>he Board of Supervisors approved the Audit Committee’s recommendation for the Audit Proposal Instructions and Evaluation Criteria.</w:t>
      </w:r>
    </w:p>
    <w:p w14:paraId="24908403" w14:textId="4194D74E" w:rsidR="0058240D" w:rsidRPr="00971AB3" w:rsidRDefault="0058240D" w:rsidP="00A24DC3">
      <w:pPr>
        <w:widowControl w:val="0"/>
        <w:tabs>
          <w:tab w:val="left" w:pos="0"/>
          <w:tab w:val="left" w:pos="270"/>
          <w:tab w:val="left" w:pos="720"/>
          <w:tab w:val="left" w:leader="dot" w:pos="9000"/>
        </w:tabs>
        <w:suppressAutoHyphens/>
        <w:spacing w:after="0" w:line="240" w:lineRule="auto"/>
        <w:rPr>
          <w:rFonts w:ascii="Arial" w:eastAsia="Times New Roman" w:hAnsi="Arial" w:cs="Arial"/>
          <w:bCs/>
          <w:sz w:val="24"/>
          <w:szCs w:val="24"/>
        </w:rPr>
      </w:pPr>
    </w:p>
    <w:p w14:paraId="1873B72B" w14:textId="734A874F" w:rsidR="00E309C3" w:rsidRPr="00971AB3" w:rsidRDefault="00E309C3"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Cs/>
          <w:sz w:val="24"/>
          <w:szCs w:val="24"/>
        </w:rPr>
      </w:pPr>
      <w:r w:rsidRPr="00971AB3">
        <w:rPr>
          <w:rFonts w:ascii="Arial" w:eastAsia="Times New Roman" w:hAnsi="Arial" w:cs="Arial"/>
          <w:b/>
          <w:sz w:val="24"/>
          <w:szCs w:val="24"/>
        </w:rPr>
        <w:t>Consideration of Proposal for Lap Pool Pumps</w:t>
      </w:r>
      <w:r w:rsidRPr="00971AB3">
        <w:rPr>
          <w:rFonts w:ascii="Arial" w:eastAsia="Times New Roman" w:hAnsi="Arial" w:cs="Arial"/>
          <w:bCs/>
          <w:sz w:val="24"/>
          <w:szCs w:val="24"/>
        </w:rPr>
        <w:t>:</w:t>
      </w:r>
    </w:p>
    <w:p w14:paraId="490CB286" w14:textId="77777777" w:rsidR="00E309C3" w:rsidRPr="00971AB3" w:rsidRDefault="00E309C3"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bCs/>
          <w:sz w:val="24"/>
          <w:szCs w:val="24"/>
        </w:rPr>
      </w:pPr>
      <w:r w:rsidRPr="00971AB3">
        <w:rPr>
          <w:rFonts w:ascii="Arial" w:hAnsi="Arial" w:cs="Arial"/>
          <w:bCs/>
          <w:sz w:val="24"/>
          <w:szCs w:val="24"/>
        </w:rPr>
        <w:t xml:space="preserve">Tim and Dawn Shanley from The Pool Works presented and reviewed the proposal for </w:t>
      </w:r>
    </w:p>
    <w:p w14:paraId="2EAF9782" w14:textId="0803D557" w:rsidR="00457CF3" w:rsidRPr="00971AB3" w:rsidRDefault="00E309C3"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spacing w:val="-3"/>
          <w:sz w:val="24"/>
          <w:szCs w:val="24"/>
        </w:rPr>
      </w:pPr>
      <w:r w:rsidRPr="00971AB3">
        <w:rPr>
          <w:rFonts w:ascii="Arial" w:hAnsi="Arial" w:cs="Arial"/>
          <w:bCs/>
          <w:sz w:val="24"/>
          <w:szCs w:val="24"/>
        </w:rPr>
        <w:t xml:space="preserve">the </w:t>
      </w:r>
      <w:r w:rsidR="00A7373A">
        <w:rPr>
          <w:rFonts w:ascii="Arial" w:hAnsi="Arial" w:cs="Arial"/>
          <w:bCs/>
          <w:sz w:val="24"/>
          <w:szCs w:val="24"/>
        </w:rPr>
        <w:t>L</w:t>
      </w:r>
      <w:r w:rsidRPr="00971AB3">
        <w:rPr>
          <w:rFonts w:ascii="Arial" w:hAnsi="Arial" w:cs="Arial"/>
          <w:bCs/>
          <w:sz w:val="24"/>
          <w:szCs w:val="24"/>
        </w:rPr>
        <w:t xml:space="preserve">ap </w:t>
      </w:r>
      <w:r w:rsidR="00A7373A">
        <w:rPr>
          <w:rFonts w:ascii="Arial" w:hAnsi="Arial" w:cs="Arial"/>
          <w:bCs/>
          <w:sz w:val="24"/>
          <w:szCs w:val="24"/>
        </w:rPr>
        <w:t>P</w:t>
      </w:r>
      <w:r w:rsidRPr="00971AB3">
        <w:rPr>
          <w:rFonts w:ascii="Arial" w:hAnsi="Arial" w:cs="Arial"/>
          <w:bCs/>
          <w:sz w:val="24"/>
          <w:szCs w:val="24"/>
        </w:rPr>
        <w:t>ool pumps. A discussion ensued.</w:t>
      </w:r>
      <w:r w:rsidR="00457CF3" w:rsidRPr="00971AB3">
        <w:rPr>
          <w:rFonts w:ascii="Arial" w:hAnsi="Arial" w:cs="Arial"/>
          <w:bCs/>
          <w:sz w:val="24"/>
          <w:szCs w:val="24"/>
        </w:rPr>
        <w:t xml:space="preserve"> </w:t>
      </w:r>
      <w:r w:rsidR="00457CF3" w:rsidRPr="00971AB3">
        <w:rPr>
          <w:rFonts w:ascii="Arial" w:hAnsi="Arial" w:cs="Arial"/>
          <w:spacing w:val="-3"/>
          <w:sz w:val="24"/>
          <w:szCs w:val="24"/>
        </w:rPr>
        <w:t xml:space="preserve">The Board of Supervisors approved The Pool </w:t>
      </w:r>
    </w:p>
    <w:p w14:paraId="0D35E786" w14:textId="0E2941AE" w:rsidR="00E309C3" w:rsidRPr="00971AB3" w:rsidRDefault="00457CF3"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spacing w:val="-3"/>
          <w:sz w:val="24"/>
          <w:szCs w:val="24"/>
        </w:rPr>
      </w:pPr>
      <w:r w:rsidRPr="00971AB3">
        <w:rPr>
          <w:rFonts w:ascii="Arial" w:hAnsi="Arial" w:cs="Arial"/>
          <w:spacing w:val="-3"/>
          <w:sz w:val="24"/>
          <w:szCs w:val="24"/>
        </w:rPr>
        <w:t>Works’ proposal for the Lap Pool Pumps at a cost of $12,300.00.</w:t>
      </w:r>
    </w:p>
    <w:p w14:paraId="5FC962B6" w14:textId="4BDCCA4A" w:rsidR="00FC3377" w:rsidRPr="00971AB3" w:rsidRDefault="00FC3377" w:rsidP="00A24DC3">
      <w:pPr>
        <w:widowControl w:val="0"/>
        <w:tabs>
          <w:tab w:val="left" w:pos="270"/>
          <w:tab w:val="left" w:pos="720"/>
          <w:tab w:val="left" w:pos="5040"/>
          <w:tab w:val="left" w:leader="dot" w:pos="9000"/>
        </w:tabs>
        <w:suppressAutoHyphens/>
        <w:spacing w:after="0" w:line="240" w:lineRule="auto"/>
        <w:ind w:left="5040" w:hanging="5040"/>
        <w:rPr>
          <w:rFonts w:ascii="Arial" w:hAnsi="Arial" w:cs="Arial"/>
          <w:spacing w:val="-3"/>
          <w:sz w:val="24"/>
          <w:szCs w:val="24"/>
        </w:rPr>
      </w:pPr>
    </w:p>
    <w:p w14:paraId="52AF91AA" w14:textId="59E8221C" w:rsidR="00FC3377" w:rsidRPr="00971AB3" w:rsidRDefault="00FC3377"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t>Consideration of Proposals for Sidewalk Remediation</w:t>
      </w:r>
      <w:r w:rsidRPr="00971AB3">
        <w:rPr>
          <w:rFonts w:ascii="Arial" w:eastAsia="Times New Roman" w:hAnsi="Arial" w:cs="Arial"/>
          <w:bCs/>
          <w:sz w:val="24"/>
          <w:szCs w:val="24"/>
        </w:rPr>
        <w:t>:</w:t>
      </w:r>
      <w:r w:rsidRPr="00971AB3">
        <w:rPr>
          <w:rFonts w:ascii="Arial" w:eastAsia="Times New Roman" w:hAnsi="Arial" w:cs="Arial"/>
          <w:b/>
          <w:sz w:val="24"/>
          <w:szCs w:val="24"/>
        </w:rPr>
        <w:t xml:space="preserve"> </w:t>
      </w:r>
    </w:p>
    <w:p w14:paraId="3473F908" w14:textId="25D04857" w:rsidR="00FC3377" w:rsidRPr="00971AB3" w:rsidRDefault="00FC3377" w:rsidP="00A24DC3">
      <w:pPr>
        <w:widowControl w:val="0"/>
        <w:tabs>
          <w:tab w:val="left" w:pos="0"/>
          <w:tab w:val="left" w:pos="270"/>
          <w:tab w:val="left" w:pos="720"/>
          <w:tab w:val="left" w:leader="dot" w:pos="9000"/>
        </w:tabs>
        <w:suppressAutoHyphens/>
        <w:spacing w:after="0" w:line="240" w:lineRule="auto"/>
        <w:rPr>
          <w:rFonts w:ascii="Arial" w:eastAsia="Times New Roman" w:hAnsi="Arial" w:cs="Arial"/>
          <w:bCs/>
          <w:sz w:val="24"/>
          <w:szCs w:val="24"/>
        </w:rPr>
      </w:pPr>
      <w:r w:rsidRPr="00971AB3">
        <w:rPr>
          <w:rFonts w:ascii="Arial" w:eastAsia="Times New Roman" w:hAnsi="Arial" w:cs="Arial"/>
          <w:bCs/>
          <w:sz w:val="24"/>
          <w:szCs w:val="24"/>
        </w:rPr>
        <w:t>Ms. Dobson presented and reviewed the proposals for the Sidewalk Remediation</w:t>
      </w:r>
      <w:r w:rsidR="00BE73FC">
        <w:rPr>
          <w:rFonts w:ascii="Arial" w:eastAsia="Times New Roman" w:hAnsi="Arial" w:cs="Arial"/>
          <w:bCs/>
          <w:sz w:val="24"/>
          <w:szCs w:val="24"/>
        </w:rPr>
        <w:t xml:space="preserve"> Project</w:t>
      </w:r>
      <w:r w:rsidRPr="00971AB3">
        <w:rPr>
          <w:rFonts w:ascii="Arial" w:eastAsia="Times New Roman" w:hAnsi="Arial" w:cs="Arial"/>
          <w:bCs/>
          <w:sz w:val="24"/>
          <w:szCs w:val="24"/>
        </w:rPr>
        <w:t xml:space="preserve">. A discussion ensued. </w:t>
      </w:r>
      <w:r w:rsidRPr="00971AB3">
        <w:rPr>
          <w:rFonts w:ascii="Arial" w:hAnsi="Arial" w:cs="Arial"/>
          <w:spacing w:val="-3"/>
          <w:sz w:val="24"/>
          <w:szCs w:val="24"/>
        </w:rPr>
        <w:t>The Board of Supervisors approved the Site Masters of Florida proposal at a cost of $21,460.00.</w:t>
      </w:r>
    </w:p>
    <w:p w14:paraId="7049617B" w14:textId="04968F0E" w:rsidR="00FC3377" w:rsidRPr="00971AB3" w:rsidRDefault="00FC3377"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p>
    <w:p w14:paraId="5A53DC6C" w14:textId="2AF5420A" w:rsidR="00BA15DC" w:rsidRPr="00971AB3" w:rsidRDefault="00BA15DC"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t>Consideration of Proposals for Going Green Media Upgrade</w:t>
      </w:r>
      <w:r w:rsidRPr="00971AB3">
        <w:rPr>
          <w:rFonts w:ascii="Arial" w:eastAsia="Times New Roman" w:hAnsi="Arial" w:cs="Arial"/>
          <w:bCs/>
          <w:sz w:val="24"/>
          <w:szCs w:val="24"/>
        </w:rPr>
        <w:t>:</w:t>
      </w:r>
    </w:p>
    <w:p w14:paraId="5E3C0D93" w14:textId="714FF997" w:rsidR="00BA15DC" w:rsidRPr="00971AB3" w:rsidRDefault="00BA15DC" w:rsidP="00A24DC3">
      <w:pPr>
        <w:widowControl w:val="0"/>
        <w:tabs>
          <w:tab w:val="left" w:pos="0"/>
          <w:tab w:val="left" w:pos="270"/>
          <w:tab w:val="left" w:pos="720"/>
          <w:tab w:val="left" w:leader="dot" w:pos="9000"/>
        </w:tabs>
        <w:suppressAutoHyphens/>
        <w:spacing w:after="0" w:line="240" w:lineRule="auto"/>
        <w:rPr>
          <w:rFonts w:ascii="Arial" w:hAnsi="Arial" w:cs="Arial"/>
          <w:spacing w:val="-3"/>
          <w:sz w:val="24"/>
          <w:szCs w:val="24"/>
        </w:rPr>
      </w:pPr>
      <w:r w:rsidRPr="00971AB3">
        <w:rPr>
          <w:rFonts w:ascii="Arial" w:eastAsia="Times New Roman" w:hAnsi="Arial" w:cs="Arial"/>
          <w:bCs/>
          <w:sz w:val="24"/>
          <w:szCs w:val="24"/>
        </w:rPr>
        <w:t xml:space="preserve">Ms. Dobson presented and reviewed the proposals for the Going Green Media Upgrade. She entertained the Board members’ questions. A discussion ensued. </w:t>
      </w:r>
      <w:r w:rsidRPr="00971AB3">
        <w:rPr>
          <w:rFonts w:ascii="Arial" w:hAnsi="Arial" w:cs="Arial"/>
          <w:spacing w:val="-3"/>
          <w:sz w:val="24"/>
          <w:szCs w:val="24"/>
        </w:rPr>
        <w:t>The Board of Supervisors approved the purchase of six Google Chromecast devices and</w:t>
      </w:r>
      <w:r w:rsidR="006B6E10">
        <w:rPr>
          <w:rFonts w:ascii="Arial" w:hAnsi="Arial" w:cs="Arial"/>
          <w:spacing w:val="-3"/>
          <w:sz w:val="24"/>
          <w:szCs w:val="24"/>
        </w:rPr>
        <w:t xml:space="preserve"> wall mounts</w:t>
      </w:r>
      <w:r w:rsidRPr="00971AB3">
        <w:rPr>
          <w:rFonts w:ascii="Arial" w:hAnsi="Arial" w:cs="Arial"/>
          <w:spacing w:val="-3"/>
          <w:sz w:val="24"/>
          <w:szCs w:val="24"/>
        </w:rPr>
        <w:t xml:space="preserve"> at a not-to-exceed cost of $750.00</w:t>
      </w:r>
      <w:r w:rsidR="006B6E10">
        <w:rPr>
          <w:rFonts w:ascii="Arial" w:hAnsi="Arial" w:cs="Arial"/>
          <w:spacing w:val="-3"/>
          <w:sz w:val="24"/>
          <w:szCs w:val="24"/>
        </w:rPr>
        <w:t>.</w:t>
      </w:r>
      <w:r w:rsidRPr="00971AB3">
        <w:rPr>
          <w:rFonts w:ascii="Arial" w:hAnsi="Arial" w:cs="Arial"/>
          <w:spacing w:val="-3"/>
          <w:sz w:val="24"/>
          <w:szCs w:val="24"/>
        </w:rPr>
        <w:t xml:space="preserve"> </w:t>
      </w:r>
    </w:p>
    <w:p w14:paraId="61D24676" w14:textId="5AE6070A" w:rsidR="00BA41EF" w:rsidRPr="00971AB3" w:rsidRDefault="00BA41EF" w:rsidP="00A24DC3">
      <w:pPr>
        <w:widowControl w:val="0"/>
        <w:tabs>
          <w:tab w:val="left" w:pos="0"/>
          <w:tab w:val="left" w:pos="270"/>
          <w:tab w:val="left" w:pos="720"/>
          <w:tab w:val="left" w:leader="dot" w:pos="9000"/>
        </w:tabs>
        <w:suppressAutoHyphens/>
        <w:spacing w:after="0" w:line="240" w:lineRule="auto"/>
        <w:rPr>
          <w:rFonts w:ascii="Arial" w:hAnsi="Arial" w:cs="Arial"/>
          <w:spacing w:val="-3"/>
          <w:sz w:val="24"/>
          <w:szCs w:val="24"/>
        </w:rPr>
      </w:pPr>
    </w:p>
    <w:p w14:paraId="087562A3" w14:textId="77777777" w:rsidR="00971AB3" w:rsidRDefault="00971AB3"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p>
    <w:p w14:paraId="7D880E26" w14:textId="070C9323" w:rsidR="00BA41EF" w:rsidRPr="00971AB3" w:rsidRDefault="00BA41EF"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lastRenderedPageBreak/>
        <w:t>Consideration of Proposal to Pressure Wash, Sand and Reseal Campus Pavers</w:t>
      </w:r>
      <w:r w:rsidRPr="00971AB3">
        <w:rPr>
          <w:rFonts w:ascii="Arial" w:eastAsia="Times New Roman" w:hAnsi="Arial" w:cs="Arial"/>
          <w:bCs/>
          <w:sz w:val="24"/>
          <w:szCs w:val="24"/>
        </w:rPr>
        <w:t>:</w:t>
      </w:r>
    </w:p>
    <w:p w14:paraId="6793C156" w14:textId="7B317B36" w:rsidR="00BA41EF" w:rsidRPr="00971AB3" w:rsidRDefault="00BA41EF" w:rsidP="00A24DC3">
      <w:pPr>
        <w:widowControl w:val="0"/>
        <w:tabs>
          <w:tab w:val="left" w:pos="0"/>
          <w:tab w:val="left" w:pos="270"/>
          <w:tab w:val="left" w:pos="720"/>
          <w:tab w:val="left" w:leader="dot" w:pos="9000"/>
        </w:tabs>
        <w:suppressAutoHyphens/>
        <w:spacing w:after="0" w:line="240" w:lineRule="auto"/>
        <w:rPr>
          <w:rFonts w:ascii="Arial" w:eastAsia="Times New Roman" w:hAnsi="Arial" w:cs="Arial"/>
          <w:bCs/>
          <w:sz w:val="24"/>
          <w:szCs w:val="24"/>
        </w:rPr>
      </w:pPr>
      <w:r w:rsidRPr="00971AB3">
        <w:rPr>
          <w:rFonts w:ascii="Arial" w:eastAsia="Times New Roman" w:hAnsi="Arial" w:cs="Arial"/>
          <w:bCs/>
          <w:sz w:val="24"/>
          <w:szCs w:val="24"/>
        </w:rPr>
        <w:t xml:space="preserve">Ms. Dobson presented and reviewed the proposals to pressure wash, sand, and reseal the campus pavers. A discussion ensued. </w:t>
      </w:r>
      <w:r w:rsidRPr="00971AB3">
        <w:rPr>
          <w:rFonts w:ascii="Arial" w:hAnsi="Arial" w:cs="Arial"/>
          <w:spacing w:val="-3"/>
          <w:sz w:val="24"/>
          <w:szCs w:val="24"/>
        </w:rPr>
        <w:t>The Board of Supervisors approved Proteus Pool Service’s proposal to pressure wash, sand and reseal the campus pavers at a cost of not-to-exceed $6,000.00.</w:t>
      </w:r>
    </w:p>
    <w:p w14:paraId="45A8F33C" w14:textId="77777777" w:rsidR="00BA41EF" w:rsidRPr="00971AB3" w:rsidRDefault="00BA41EF" w:rsidP="00A24DC3">
      <w:pPr>
        <w:widowControl w:val="0"/>
        <w:tabs>
          <w:tab w:val="left" w:pos="0"/>
          <w:tab w:val="left" w:pos="270"/>
          <w:tab w:val="left" w:pos="720"/>
          <w:tab w:val="left" w:leader="dot" w:pos="9000"/>
        </w:tabs>
        <w:suppressAutoHyphens/>
        <w:spacing w:after="0" w:line="240" w:lineRule="auto"/>
        <w:rPr>
          <w:rFonts w:ascii="Arial" w:eastAsia="Times New Roman" w:hAnsi="Arial" w:cs="Arial"/>
          <w:bCs/>
          <w:sz w:val="24"/>
          <w:szCs w:val="24"/>
        </w:rPr>
      </w:pPr>
    </w:p>
    <w:p w14:paraId="6407DF91" w14:textId="77777777" w:rsidR="00971AB3" w:rsidRDefault="002334ED"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t xml:space="preserve">Consideration of the Minutes of the Board of Supervisors’ Meeting held on </w:t>
      </w:r>
    </w:p>
    <w:p w14:paraId="247D95E7" w14:textId="1D18BB1C" w:rsidR="002334ED" w:rsidRPr="00971AB3" w:rsidRDefault="002334ED" w:rsidP="00A24DC3">
      <w:pPr>
        <w:widowControl w:val="0"/>
        <w:tabs>
          <w:tab w:val="left" w:pos="270"/>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t>January 5, 2022</w:t>
      </w:r>
      <w:r w:rsidRPr="00971AB3">
        <w:rPr>
          <w:rFonts w:ascii="Arial" w:eastAsia="Times New Roman" w:hAnsi="Arial" w:cs="Arial"/>
          <w:bCs/>
          <w:sz w:val="24"/>
          <w:szCs w:val="24"/>
        </w:rPr>
        <w:t xml:space="preserve">: </w:t>
      </w:r>
      <w:r w:rsidRPr="00971AB3">
        <w:rPr>
          <w:rFonts w:ascii="Arial" w:eastAsia="Times New Roman" w:hAnsi="Arial" w:cs="Arial"/>
          <w:b/>
          <w:sz w:val="24"/>
          <w:szCs w:val="24"/>
        </w:rPr>
        <w:tab/>
      </w:r>
    </w:p>
    <w:p w14:paraId="75296A68" w14:textId="5E2A3F25" w:rsidR="006E3BB5" w:rsidRPr="00971AB3" w:rsidRDefault="002334ED" w:rsidP="00A24DC3">
      <w:pPr>
        <w:widowControl w:val="0"/>
        <w:tabs>
          <w:tab w:val="left" w:pos="0"/>
          <w:tab w:val="left" w:pos="270"/>
          <w:tab w:val="left" w:pos="720"/>
          <w:tab w:val="left" w:leader="dot" w:pos="9000"/>
        </w:tabs>
        <w:suppressAutoHyphens/>
        <w:spacing w:after="0" w:line="240" w:lineRule="auto"/>
        <w:rPr>
          <w:rFonts w:ascii="Arial" w:hAnsi="Arial" w:cs="Arial"/>
          <w:spacing w:val="-3"/>
          <w:sz w:val="24"/>
          <w:szCs w:val="24"/>
        </w:rPr>
      </w:pPr>
      <w:r w:rsidRPr="00971AB3">
        <w:rPr>
          <w:rFonts w:ascii="Arial" w:eastAsia="Times New Roman" w:hAnsi="Arial" w:cs="Arial"/>
          <w:bCs/>
          <w:sz w:val="24"/>
          <w:szCs w:val="24"/>
        </w:rPr>
        <w:t>Ms. Dobson presented the minutes of the Board of Supervisors’ meeting held on January 5, 2022.</w:t>
      </w:r>
      <w:r w:rsidR="009F3D12" w:rsidRPr="00971AB3">
        <w:rPr>
          <w:rFonts w:ascii="Arial" w:eastAsia="Times New Roman" w:hAnsi="Arial" w:cs="Arial"/>
          <w:bCs/>
          <w:sz w:val="24"/>
          <w:szCs w:val="24"/>
        </w:rPr>
        <w:t xml:space="preserve"> </w:t>
      </w:r>
      <w:r w:rsidR="009F3D12" w:rsidRPr="00971AB3">
        <w:rPr>
          <w:rFonts w:ascii="Arial" w:hAnsi="Arial" w:cs="Arial"/>
          <w:spacing w:val="-3"/>
          <w:sz w:val="24"/>
          <w:szCs w:val="24"/>
        </w:rPr>
        <w:t>The Board of Supervisors approved the minutes of the Board of Supervisors’ meeting held on January 5, 2022, as presented.</w:t>
      </w:r>
    </w:p>
    <w:p w14:paraId="15C560C9" w14:textId="501EB98A" w:rsidR="00162EE5" w:rsidRPr="00971AB3" w:rsidRDefault="00162EE5" w:rsidP="00A24DC3">
      <w:pPr>
        <w:widowControl w:val="0"/>
        <w:tabs>
          <w:tab w:val="left" w:pos="0"/>
          <w:tab w:val="left" w:pos="270"/>
          <w:tab w:val="left" w:pos="720"/>
          <w:tab w:val="left" w:leader="dot" w:pos="9000"/>
        </w:tabs>
        <w:suppressAutoHyphens/>
        <w:spacing w:after="0" w:line="240" w:lineRule="auto"/>
        <w:rPr>
          <w:rFonts w:ascii="Arial" w:hAnsi="Arial" w:cs="Arial"/>
          <w:spacing w:val="-3"/>
          <w:sz w:val="24"/>
          <w:szCs w:val="24"/>
        </w:rPr>
      </w:pPr>
    </w:p>
    <w:p w14:paraId="2AEC6324" w14:textId="19378F4B" w:rsidR="00162EE5" w:rsidRPr="00971AB3" w:rsidRDefault="00162EE5" w:rsidP="00A24DC3">
      <w:pPr>
        <w:widowControl w:val="0"/>
        <w:tabs>
          <w:tab w:val="left" w:pos="720"/>
          <w:tab w:val="left" w:pos="5040"/>
          <w:tab w:val="left" w:leader="dot" w:pos="9000"/>
        </w:tabs>
        <w:suppressAutoHyphens/>
        <w:spacing w:after="0" w:line="240" w:lineRule="auto"/>
        <w:ind w:left="5040" w:hanging="5040"/>
        <w:rPr>
          <w:rFonts w:ascii="Arial" w:eastAsia="Times New Roman" w:hAnsi="Arial" w:cs="Arial"/>
          <w:b/>
          <w:sz w:val="24"/>
          <w:szCs w:val="24"/>
        </w:rPr>
      </w:pPr>
      <w:r w:rsidRPr="00971AB3">
        <w:rPr>
          <w:rFonts w:ascii="Arial" w:eastAsia="Times New Roman" w:hAnsi="Arial" w:cs="Arial"/>
          <w:b/>
          <w:sz w:val="24"/>
          <w:szCs w:val="24"/>
        </w:rPr>
        <w:t>Consideration of the Operation &amp; Maintenance Expenditures for December 2021</w:t>
      </w:r>
      <w:r w:rsidRPr="00971AB3">
        <w:rPr>
          <w:rFonts w:ascii="Arial" w:eastAsia="Times New Roman" w:hAnsi="Arial" w:cs="Arial"/>
          <w:bCs/>
          <w:sz w:val="24"/>
          <w:szCs w:val="24"/>
        </w:rPr>
        <w:t>:</w:t>
      </w:r>
    </w:p>
    <w:p w14:paraId="49A43611" w14:textId="63B4E93C" w:rsidR="00162EE5" w:rsidRPr="00971AB3" w:rsidRDefault="00162EE5" w:rsidP="00A24DC3">
      <w:pPr>
        <w:widowControl w:val="0"/>
        <w:spacing w:after="0" w:line="240" w:lineRule="auto"/>
        <w:rPr>
          <w:rFonts w:ascii="Arial" w:eastAsia="Times New Roman" w:hAnsi="Arial" w:cs="Arial"/>
          <w:sz w:val="24"/>
          <w:szCs w:val="24"/>
        </w:rPr>
      </w:pPr>
      <w:r w:rsidRPr="00971AB3">
        <w:rPr>
          <w:rFonts w:ascii="Arial" w:eastAsia="Times New Roman" w:hAnsi="Arial" w:cs="Arial"/>
          <w:sz w:val="24"/>
          <w:szCs w:val="24"/>
        </w:rPr>
        <w:t xml:space="preserve">Ms. Dobson presented the Operation &amp; Maintenance Expenditures for December 2021. </w:t>
      </w:r>
      <w:r w:rsidRPr="00971AB3">
        <w:rPr>
          <w:rFonts w:ascii="Arial" w:hAnsi="Arial" w:cs="Arial"/>
          <w:spacing w:val="-3"/>
          <w:sz w:val="24"/>
          <w:szCs w:val="24"/>
        </w:rPr>
        <w:t>The Board of Supervisors approved the Operation &amp; Expenditures for December 2021 ($165,336.51).</w:t>
      </w:r>
    </w:p>
    <w:p w14:paraId="45C0B7A7" w14:textId="77777777" w:rsidR="00162EE5" w:rsidRPr="00971AB3" w:rsidRDefault="00162EE5" w:rsidP="00A24DC3">
      <w:pPr>
        <w:widowControl w:val="0"/>
        <w:tabs>
          <w:tab w:val="left" w:pos="0"/>
          <w:tab w:val="left" w:pos="270"/>
          <w:tab w:val="left" w:pos="720"/>
          <w:tab w:val="left" w:leader="dot" w:pos="9000"/>
        </w:tabs>
        <w:suppressAutoHyphens/>
        <w:spacing w:after="0" w:line="240" w:lineRule="auto"/>
        <w:rPr>
          <w:rFonts w:ascii="Arial" w:eastAsia="Times New Roman" w:hAnsi="Arial" w:cs="Arial"/>
          <w:bCs/>
          <w:sz w:val="24"/>
          <w:szCs w:val="24"/>
        </w:rPr>
      </w:pPr>
    </w:p>
    <w:p w14:paraId="34E71B7E" w14:textId="77777777" w:rsidR="00D029BC" w:rsidRPr="00971AB3" w:rsidRDefault="00D029BC" w:rsidP="00A24DC3">
      <w:pPr>
        <w:widowControl w:val="0"/>
        <w:tabs>
          <w:tab w:val="left" w:pos="720"/>
          <w:tab w:val="left" w:pos="5040"/>
          <w:tab w:val="left" w:leader="dot" w:pos="9000"/>
        </w:tabs>
        <w:suppressAutoHyphens/>
        <w:spacing w:after="0" w:line="240" w:lineRule="auto"/>
        <w:rPr>
          <w:rFonts w:ascii="Arial" w:eastAsia="Times New Roman" w:hAnsi="Arial" w:cs="Arial"/>
          <w:bCs/>
          <w:sz w:val="24"/>
          <w:szCs w:val="24"/>
        </w:rPr>
      </w:pPr>
      <w:r w:rsidRPr="00971AB3">
        <w:rPr>
          <w:rFonts w:ascii="Arial" w:eastAsia="Times New Roman" w:hAnsi="Arial" w:cs="Arial"/>
          <w:b/>
          <w:sz w:val="24"/>
          <w:szCs w:val="24"/>
        </w:rPr>
        <w:t>General Manager’s Update</w:t>
      </w:r>
      <w:r w:rsidRPr="00971AB3">
        <w:rPr>
          <w:rFonts w:ascii="Arial" w:eastAsia="Times New Roman" w:hAnsi="Arial" w:cs="Arial"/>
          <w:bCs/>
          <w:sz w:val="24"/>
          <w:szCs w:val="24"/>
        </w:rPr>
        <w:t xml:space="preserve">: </w:t>
      </w:r>
    </w:p>
    <w:p w14:paraId="55FA8281" w14:textId="2C3997D8" w:rsidR="00D029BC" w:rsidRPr="00971AB3" w:rsidRDefault="00D029BC" w:rsidP="00A24DC3">
      <w:pPr>
        <w:widowControl w:val="0"/>
        <w:tabs>
          <w:tab w:val="left" w:pos="720"/>
          <w:tab w:val="left" w:pos="5040"/>
          <w:tab w:val="left" w:leader="dot" w:pos="9000"/>
        </w:tabs>
        <w:suppressAutoHyphens/>
        <w:spacing w:after="0" w:line="240" w:lineRule="auto"/>
        <w:rPr>
          <w:rFonts w:ascii="Arial" w:eastAsia="Calibri" w:hAnsi="Arial" w:cs="Arial"/>
          <w:sz w:val="24"/>
          <w:szCs w:val="24"/>
        </w:rPr>
      </w:pPr>
      <w:r w:rsidRPr="00971AB3">
        <w:rPr>
          <w:rFonts w:ascii="Arial" w:eastAsia="Calibri" w:hAnsi="Arial" w:cs="Arial"/>
          <w:sz w:val="24"/>
          <w:szCs w:val="24"/>
        </w:rPr>
        <w:t>Ms. Dobson presented the Financial Statements for December 2021 and the Reserve Study Report.</w:t>
      </w:r>
    </w:p>
    <w:p w14:paraId="3883157B" w14:textId="77777777" w:rsidR="00D029BC" w:rsidRPr="00971AB3" w:rsidRDefault="00D029BC" w:rsidP="00A24DC3">
      <w:pPr>
        <w:widowControl w:val="0"/>
        <w:tabs>
          <w:tab w:val="left" w:pos="720"/>
          <w:tab w:val="left" w:pos="5040"/>
          <w:tab w:val="left" w:leader="dot" w:pos="9000"/>
        </w:tabs>
        <w:suppressAutoHyphens/>
        <w:spacing w:after="0" w:line="240" w:lineRule="auto"/>
        <w:rPr>
          <w:rFonts w:ascii="Arial" w:eastAsia="Calibri" w:hAnsi="Arial" w:cs="Arial"/>
          <w:sz w:val="24"/>
          <w:szCs w:val="24"/>
        </w:rPr>
      </w:pPr>
    </w:p>
    <w:p w14:paraId="06E31805" w14:textId="6035CC97" w:rsidR="00D029BC" w:rsidRPr="00971AB3" w:rsidRDefault="00D029BC" w:rsidP="00A24DC3">
      <w:pPr>
        <w:spacing w:after="0" w:line="240" w:lineRule="auto"/>
        <w:rPr>
          <w:rFonts w:ascii="Arial" w:eastAsia="Calibri" w:hAnsi="Arial" w:cs="Arial"/>
          <w:sz w:val="24"/>
          <w:szCs w:val="24"/>
        </w:rPr>
      </w:pPr>
      <w:r w:rsidRPr="00971AB3">
        <w:rPr>
          <w:rFonts w:ascii="Arial" w:eastAsia="Calibri" w:hAnsi="Arial" w:cs="Arial"/>
          <w:sz w:val="24"/>
          <w:szCs w:val="24"/>
        </w:rPr>
        <w:t xml:space="preserve">Ms. Dobson presented her report and mentioned the next regular meeting of the Board of Supervisors date of March 2, </w:t>
      </w:r>
      <w:r w:rsidR="000961B6" w:rsidRPr="00971AB3">
        <w:rPr>
          <w:rFonts w:ascii="Arial" w:eastAsia="Calibri" w:hAnsi="Arial" w:cs="Arial"/>
          <w:sz w:val="24"/>
          <w:szCs w:val="24"/>
        </w:rPr>
        <w:t>2022,</w:t>
      </w:r>
      <w:r w:rsidRPr="00971AB3">
        <w:rPr>
          <w:rFonts w:ascii="Arial" w:eastAsia="Calibri" w:hAnsi="Arial" w:cs="Arial"/>
          <w:sz w:val="24"/>
          <w:szCs w:val="24"/>
        </w:rPr>
        <w:t xml:space="preserve"> at 9:30 a.m. and the second audit committee meeting will be held prior to the onset of the Board meeting with the committee reviewing the audit proposals and recommending an audit firm for the District’s auditing services.</w:t>
      </w:r>
    </w:p>
    <w:p w14:paraId="511D358E" w14:textId="77777777" w:rsidR="00D029BC" w:rsidRPr="00971AB3" w:rsidRDefault="00D029BC" w:rsidP="00A24DC3">
      <w:pPr>
        <w:spacing w:after="0" w:line="240" w:lineRule="auto"/>
        <w:ind w:firstLine="720"/>
        <w:rPr>
          <w:rFonts w:ascii="Arial" w:eastAsia="Calibri" w:hAnsi="Arial" w:cs="Arial"/>
          <w:sz w:val="24"/>
          <w:szCs w:val="24"/>
        </w:rPr>
      </w:pPr>
    </w:p>
    <w:p w14:paraId="689C7C33" w14:textId="77777777" w:rsidR="00D029BC" w:rsidRPr="00971AB3" w:rsidRDefault="00D029BC" w:rsidP="00A24DC3">
      <w:pPr>
        <w:spacing w:after="0" w:line="240" w:lineRule="auto"/>
        <w:rPr>
          <w:rFonts w:ascii="Arial" w:eastAsia="Calibri" w:hAnsi="Arial" w:cs="Arial"/>
          <w:sz w:val="24"/>
          <w:szCs w:val="24"/>
        </w:rPr>
      </w:pPr>
      <w:r w:rsidRPr="00971AB3">
        <w:rPr>
          <w:rFonts w:ascii="Arial" w:eastAsia="Calibri" w:hAnsi="Arial" w:cs="Arial"/>
          <w:sz w:val="24"/>
          <w:szCs w:val="24"/>
        </w:rPr>
        <w:t>The Board will hold their Budget Workshop in the Activities Center at 9:30 a.m. on Tuesday, April 12</w:t>
      </w:r>
      <w:r w:rsidRPr="00971AB3">
        <w:rPr>
          <w:rFonts w:ascii="Arial" w:eastAsia="Calibri" w:hAnsi="Arial" w:cs="Arial"/>
          <w:sz w:val="24"/>
          <w:szCs w:val="24"/>
          <w:vertAlign w:val="superscript"/>
        </w:rPr>
        <w:t>th.</w:t>
      </w:r>
    </w:p>
    <w:p w14:paraId="2E90DFB6" w14:textId="77777777" w:rsidR="00D029BC" w:rsidRPr="00971AB3" w:rsidRDefault="00D029BC" w:rsidP="00A24DC3">
      <w:pPr>
        <w:widowControl w:val="0"/>
        <w:tabs>
          <w:tab w:val="left" w:pos="720"/>
          <w:tab w:val="left" w:pos="5040"/>
          <w:tab w:val="left" w:leader="dot" w:pos="9000"/>
        </w:tabs>
        <w:suppressAutoHyphens/>
        <w:spacing w:after="0" w:line="240" w:lineRule="auto"/>
        <w:rPr>
          <w:rFonts w:ascii="Arial" w:eastAsia="Calibri" w:hAnsi="Arial" w:cs="Arial"/>
          <w:sz w:val="24"/>
          <w:szCs w:val="24"/>
        </w:rPr>
      </w:pPr>
    </w:p>
    <w:p w14:paraId="6D1CE412" w14:textId="60425FEB" w:rsidR="001442F9" w:rsidRPr="00971AB3" w:rsidRDefault="000961B6" w:rsidP="00A24DC3">
      <w:pPr>
        <w:widowControl w:val="0"/>
        <w:tabs>
          <w:tab w:val="left" w:pos="0"/>
          <w:tab w:val="left" w:pos="270"/>
          <w:tab w:val="left" w:pos="720"/>
          <w:tab w:val="left" w:leader="dot" w:pos="9000"/>
        </w:tabs>
        <w:suppressAutoHyphens/>
        <w:spacing w:after="0" w:line="240" w:lineRule="auto"/>
        <w:rPr>
          <w:rFonts w:ascii="Arial" w:hAnsi="Arial" w:cs="Arial"/>
          <w:bCs/>
          <w:sz w:val="24"/>
          <w:szCs w:val="24"/>
        </w:rPr>
      </w:pPr>
      <w:r w:rsidRPr="00971AB3">
        <w:rPr>
          <w:rFonts w:ascii="Arial" w:hAnsi="Arial" w:cs="Arial"/>
          <w:b/>
          <w:sz w:val="24"/>
          <w:szCs w:val="24"/>
        </w:rPr>
        <w:t>Supervisors Requests</w:t>
      </w:r>
      <w:r w:rsidRPr="00971AB3">
        <w:rPr>
          <w:rFonts w:ascii="Arial" w:hAnsi="Arial" w:cs="Arial"/>
          <w:bCs/>
          <w:sz w:val="24"/>
          <w:szCs w:val="24"/>
        </w:rPr>
        <w:t>:</w:t>
      </w:r>
    </w:p>
    <w:p w14:paraId="6D669FD2" w14:textId="78536AA9" w:rsidR="000961B6" w:rsidRPr="00971AB3" w:rsidRDefault="000961B6" w:rsidP="00A24DC3">
      <w:pPr>
        <w:widowControl w:val="0"/>
        <w:tabs>
          <w:tab w:val="left" w:pos="0"/>
          <w:tab w:val="left" w:pos="270"/>
          <w:tab w:val="left" w:pos="720"/>
          <w:tab w:val="left" w:leader="dot" w:pos="9000"/>
        </w:tabs>
        <w:suppressAutoHyphens/>
        <w:spacing w:after="0" w:line="240" w:lineRule="auto"/>
        <w:rPr>
          <w:rFonts w:ascii="Arial" w:hAnsi="Arial" w:cs="Arial"/>
          <w:bCs/>
          <w:sz w:val="24"/>
          <w:szCs w:val="24"/>
        </w:rPr>
      </w:pPr>
      <w:r w:rsidRPr="00971AB3">
        <w:rPr>
          <w:rFonts w:ascii="Arial" w:hAnsi="Arial" w:cs="Arial"/>
          <w:bCs/>
          <w:sz w:val="24"/>
          <w:szCs w:val="24"/>
        </w:rPr>
        <w:t xml:space="preserve">Ms. Dobson entertained comments and discussion by the Board. </w:t>
      </w:r>
    </w:p>
    <w:p w14:paraId="332FC39D" w14:textId="4A703F5E" w:rsidR="00E2638A" w:rsidRPr="00971AB3" w:rsidRDefault="00E2638A" w:rsidP="00A24DC3">
      <w:pPr>
        <w:widowControl w:val="0"/>
        <w:tabs>
          <w:tab w:val="left" w:pos="0"/>
          <w:tab w:val="left" w:pos="270"/>
          <w:tab w:val="left" w:pos="720"/>
          <w:tab w:val="left" w:leader="dot" w:pos="9000"/>
        </w:tabs>
        <w:suppressAutoHyphens/>
        <w:spacing w:after="0" w:line="240" w:lineRule="auto"/>
        <w:rPr>
          <w:rFonts w:ascii="Arial" w:hAnsi="Arial" w:cs="Arial"/>
          <w:bCs/>
          <w:sz w:val="24"/>
          <w:szCs w:val="24"/>
        </w:rPr>
      </w:pPr>
    </w:p>
    <w:p w14:paraId="4F3BD11D" w14:textId="16A4526F" w:rsidR="00E2638A" w:rsidRPr="00971AB3" w:rsidRDefault="00E2638A" w:rsidP="00A24DC3">
      <w:pPr>
        <w:widowControl w:val="0"/>
        <w:tabs>
          <w:tab w:val="left" w:pos="0"/>
          <w:tab w:val="left" w:pos="270"/>
          <w:tab w:val="left" w:pos="720"/>
          <w:tab w:val="left" w:leader="dot" w:pos="9000"/>
        </w:tabs>
        <w:suppressAutoHyphens/>
        <w:spacing w:after="0" w:line="240" w:lineRule="auto"/>
        <w:rPr>
          <w:rFonts w:ascii="Arial" w:hAnsi="Arial" w:cs="Arial"/>
          <w:spacing w:val="-3"/>
          <w:sz w:val="24"/>
          <w:szCs w:val="24"/>
        </w:rPr>
      </w:pPr>
      <w:r w:rsidRPr="00971AB3">
        <w:rPr>
          <w:rFonts w:ascii="Arial" w:hAnsi="Arial" w:cs="Arial"/>
          <w:bCs/>
          <w:sz w:val="24"/>
          <w:szCs w:val="24"/>
        </w:rPr>
        <w:t xml:space="preserve">Meeting adjourned at 10:13 p.m. </w:t>
      </w:r>
    </w:p>
    <w:bookmarkEnd w:id="0"/>
    <w:p w14:paraId="7FDC8433" w14:textId="49C8A46B" w:rsidR="00F619CD" w:rsidRPr="00971AB3" w:rsidRDefault="00F619CD" w:rsidP="00971AB3">
      <w:pPr>
        <w:widowControl w:val="0"/>
        <w:tabs>
          <w:tab w:val="left" w:pos="0"/>
          <w:tab w:val="left" w:pos="270"/>
          <w:tab w:val="left" w:pos="720"/>
          <w:tab w:val="left" w:leader="dot" w:pos="9000"/>
        </w:tabs>
        <w:suppressAutoHyphens/>
        <w:spacing w:after="0" w:line="240" w:lineRule="auto"/>
        <w:rPr>
          <w:rFonts w:ascii="Arial" w:hAnsi="Arial" w:cs="Arial"/>
          <w:spacing w:val="-3"/>
          <w:sz w:val="24"/>
          <w:szCs w:val="24"/>
        </w:rPr>
      </w:pPr>
    </w:p>
    <w:p w14:paraId="77C50F28" w14:textId="77777777" w:rsidR="00F619CD" w:rsidRDefault="00F619CD" w:rsidP="00F619CD">
      <w:pPr>
        <w:widowControl w:val="0"/>
        <w:tabs>
          <w:tab w:val="left" w:pos="720"/>
          <w:tab w:val="left" w:pos="5040"/>
          <w:tab w:val="left" w:leader="dot" w:pos="9000"/>
        </w:tabs>
        <w:suppressAutoHyphens/>
        <w:spacing w:after="0" w:line="240" w:lineRule="auto"/>
        <w:jc w:val="both"/>
        <w:rPr>
          <w:rFonts w:ascii="Arial" w:eastAsia="Times New Roman" w:hAnsi="Arial" w:cs="Arial"/>
          <w:b/>
          <w:sz w:val="24"/>
          <w:szCs w:val="24"/>
        </w:rPr>
      </w:pPr>
    </w:p>
    <w:p w14:paraId="6FCB6E80" w14:textId="6A5B0FCC" w:rsidR="00DF631F" w:rsidRDefault="00DF631F" w:rsidP="00F619CD">
      <w:pPr>
        <w:widowControl w:val="0"/>
        <w:tabs>
          <w:tab w:val="left" w:pos="720"/>
          <w:tab w:val="left" w:pos="5040"/>
          <w:tab w:val="left" w:leader="dot" w:pos="9000"/>
        </w:tabs>
        <w:suppressAutoHyphens/>
        <w:spacing w:after="0" w:line="240" w:lineRule="auto"/>
        <w:jc w:val="both"/>
        <w:rPr>
          <w:rFonts w:ascii="Arial" w:eastAsia="Calibri" w:hAnsi="Arial" w:cs="Arial"/>
          <w:sz w:val="24"/>
          <w:szCs w:val="24"/>
        </w:rPr>
      </w:pPr>
    </w:p>
    <w:p w14:paraId="442A9FDE" w14:textId="77777777" w:rsidR="00D12B75" w:rsidRPr="00DF631F" w:rsidRDefault="00D12B75" w:rsidP="00DF631F">
      <w:pPr>
        <w:widowControl w:val="0"/>
        <w:tabs>
          <w:tab w:val="left" w:pos="720"/>
          <w:tab w:val="left" w:pos="5040"/>
          <w:tab w:val="left" w:leader="dot" w:pos="9000"/>
        </w:tabs>
        <w:suppressAutoHyphens/>
        <w:spacing w:after="0" w:line="240" w:lineRule="auto"/>
        <w:ind w:left="5040" w:hanging="5040"/>
        <w:jc w:val="both"/>
        <w:rPr>
          <w:rFonts w:ascii="Arial" w:eastAsia="Times New Roman" w:hAnsi="Arial" w:cs="Arial"/>
          <w:sz w:val="24"/>
          <w:szCs w:val="24"/>
        </w:rPr>
      </w:pPr>
    </w:p>
    <w:p w14:paraId="4279E325" w14:textId="77777777" w:rsidR="00DF631F" w:rsidRPr="00F619CD" w:rsidRDefault="00DF631F" w:rsidP="00F619CD">
      <w:pPr>
        <w:widowControl w:val="0"/>
        <w:tabs>
          <w:tab w:val="left" w:pos="720"/>
          <w:tab w:val="left" w:pos="5040"/>
          <w:tab w:val="left" w:leader="dot" w:pos="9000"/>
        </w:tabs>
        <w:suppressAutoHyphens/>
        <w:spacing w:after="0" w:line="240" w:lineRule="auto"/>
        <w:jc w:val="both"/>
        <w:rPr>
          <w:rFonts w:ascii="Arial" w:eastAsia="Calibri" w:hAnsi="Arial" w:cs="Arial"/>
          <w:sz w:val="24"/>
          <w:szCs w:val="24"/>
        </w:rPr>
      </w:pPr>
    </w:p>
    <w:p w14:paraId="31587B82" w14:textId="77777777" w:rsidR="00F619CD" w:rsidRPr="00AD012A" w:rsidRDefault="00F619CD" w:rsidP="006E3BB5">
      <w:pPr>
        <w:widowControl w:val="0"/>
        <w:tabs>
          <w:tab w:val="left" w:pos="0"/>
          <w:tab w:val="left" w:pos="270"/>
          <w:tab w:val="left" w:pos="720"/>
          <w:tab w:val="left" w:leader="dot" w:pos="9000"/>
        </w:tabs>
        <w:suppressAutoHyphens/>
        <w:spacing w:after="0" w:line="240" w:lineRule="auto"/>
        <w:jc w:val="both"/>
        <w:rPr>
          <w:rFonts w:ascii="Arial" w:hAnsi="Arial" w:cs="Arial"/>
          <w:bCs/>
          <w:spacing w:val="-3"/>
          <w:sz w:val="24"/>
          <w:szCs w:val="24"/>
        </w:rPr>
      </w:pPr>
    </w:p>
    <w:sectPr w:rsidR="00F619CD" w:rsidRPr="00AD0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7731"/>
    <w:multiLevelType w:val="hybridMultilevel"/>
    <w:tmpl w:val="E36E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E67B9"/>
    <w:multiLevelType w:val="hybridMultilevel"/>
    <w:tmpl w:val="E0AE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154A0"/>
    <w:multiLevelType w:val="hybridMultilevel"/>
    <w:tmpl w:val="88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F14B3"/>
    <w:multiLevelType w:val="hybridMultilevel"/>
    <w:tmpl w:val="B1F8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E65A7"/>
    <w:multiLevelType w:val="hybridMultilevel"/>
    <w:tmpl w:val="0158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F46D6"/>
    <w:multiLevelType w:val="hybridMultilevel"/>
    <w:tmpl w:val="75781A8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1C"/>
    <w:rsid w:val="00011FAB"/>
    <w:rsid w:val="00041B07"/>
    <w:rsid w:val="00052DE0"/>
    <w:rsid w:val="0008688C"/>
    <w:rsid w:val="000958FB"/>
    <w:rsid w:val="000961B6"/>
    <w:rsid w:val="00096DF4"/>
    <w:rsid w:val="000C2ED8"/>
    <w:rsid w:val="000C68FA"/>
    <w:rsid w:val="000F27BA"/>
    <w:rsid w:val="00103ACB"/>
    <w:rsid w:val="001442F9"/>
    <w:rsid w:val="001536DA"/>
    <w:rsid w:val="00153D27"/>
    <w:rsid w:val="00162EE5"/>
    <w:rsid w:val="00174440"/>
    <w:rsid w:val="001A0A89"/>
    <w:rsid w:val="001B3897"/>
    <w:rsid w:val="001B5350"/>
    <w:rsid w:val="001C6D35"/>
    <w:rsid w:val="001E66FD"/>
    <w:rsid w:val="001F208F"/>
    <w:rsid w:val="0023086B"/>
    <w:rsid w:val="002334ED"/>
    <w:rsid w:val="00242F9F"/>
    <w:rsid w:val="002432D3"/>
    <w:rsid w:val="00262FDE"/>
    <w:rsid w:val="002852C4"/>
    <w:rsid w:val="002D4957"/>
    <w:rsid w:val="002D57B1"/>
    <w:rsid w:val="003147AD"/>
    <w:rsid w:val="0035174E"/>
    <w:rsid w:val="00351F3F"/>
    <w:rsid w:val="0039236F"/>
    <w:rsid w:val="003973AF"/>
    <w:rsid w:val="003A47F6"/>
    <w:rsid w:val="003D0AE6"/>
    <w:rsid w:val="003D3AC0"/>
    <w:rsid w:val="003D68AB"/>
    <w:rsid w:val="003F131E"/>
    <w:rsid w:val="003F3591"/>
    <w:rsid w:val="00407510"/>
    <w:rsid w:val="00414DD8"/>
    <w:rsid w:val="00421443"/>
    <w:rsid w:val="00430541"/>
    <w:rsid w:val="00457CF3"/>
    <w:rsid w:val="004701FD"/>
    <w:rsid w:val="004B3940"/>
    <w:rsid w:val="004D644F"/>
    <w:rsid w:val="004E3622"/>
    <w:rsid w:val="004E3BFE"/>
    <w:rsid w:val="004E4787"/>
    <w:rsid w:val="004F73AF"/>
    <w:rsid w:val="00522336"/>
    <w:rsid w:val="0052563A"/>
    <w:rsid w:val="0058240D"/>
    <w:rsid w:val="00585798"/>
    <w:rsid w:val="005A285D"/>
    <w:rsid w:val="005D1CD7"/>
    <w:rsid w:val="005F0876"/>
    <w:rsid w:val="00602B2A"/>
    <w:rsid w:val="006238E6"/>
    <w:rsid w:val="0065557B"/>
    <w:rsid w:val="00657A4C"/>
    <w:rsid w:val="00662BFC"/>
    <w:rsid w:val="00670678"/>
    <w:rsid w:val="00694CB4"/>
    <w:rsid w:val="006B3E40"/>
    <w:rsid w:val="006B6E10"/>
    <w:rsid w:val="006E3BB5"/>
    <w:rsid w:val="006F121C"/>
    <w:rsid w:val="006F4038"/>
    <w:rsid w:val="007007D3"/>
    <w:rsid w:val="00731DC9"/>
    <w:rsid w:val="007327E9"/>
    <w:rsid w:val="00733760"/>
    <w:rsid w:val="0073382A"/>
    <w:rsid w:val="007445E6"/>
    <w:rsid w:val="00762556"/>
    <w:rsid w:val="007626BD"/>
    <w:rsid w:val="00764B6A"/>
    <w:rsid w:val="007B100F"/>
    <w:rsid w:val="007B2CF4"/>
    <w:rsid w:val="007D1134"/>
    <w:rsid w:val="007F0EAC"/>
    <w:rsid w:val="00820F38"/>
    <w:rsid w:val="00876D6E"/>
    <w:rsid w:val="00880B37"/>
    <w:rsid w:val="0089132F"/>
    <w:rsid w:val="00897456"/>
    <w:rsid w:val="008B1E44"/>
    <w:rsid w:val="008C579A"/>
    <w:rsid w:val="008D1F40"/>
    <w:rsid w:val="009107CA"/>
    <w:rsid w:val="00912AC0"/>
    <w:rsid w:val="009162A0"/>
    <w:rsid w:val="009233AF"/>
    <w:rsid w:val="00966722"/>
    <w:rsid w:val="00971AB3"/>
    <w:rsid w:val="009A2D3E"/>
    <w:rsid w:val="009C5CF2"/>
    <w:rsid w:val="009C78A2"/>
    <w:rsid w:val="009F2872"/>
    <w:rsid w:val="009F3D12"/>
    <w:rsid w:val="00A0103D"/>
    <w:rsid w:val="00A02CB4"/>
    <w:rsid w:val="00A116CA"/>
    <w:rsid w:val="00A1707C"/>
    <w:rsid w:val="00A24DC3"/>
    <w:rsid w:val="00A30E5D"/>
    <w:rsid w:val="00A6782D"/>
    <w:rsid w:val="00A7373A"/>
    <w:rsid w:val="00A77C15"/>
    <w:rsid w:val="00AB06B1"/>
    <w:rsid w:val="00AC3E87"/>
    <w:rsid w:val="00AD012A"/>
    <w:rsid w:val="00AF5B2A"/>
    <w:rsid w:val="00B2501C"/>
    <w:rsid w:val="00B71445"/>
    <w:rsid w:val="00B95FFE"/>
    <w:rsid w:val="00B9783D"/>
    <w:rsid w:val="00BA15DC"/>
    <w:rsid w:val="00BA41EF"/>
    <w:rsid w:val="00BB108E"/>
    <w:rsid w:val="00BB1298"/>
    <w:rsid w:val="00BE1198"/>
    <w:rsid w:val="00BE73FC"/>
    <w:rsid w:val="00BF4B5D"/>
    <w:rsid w:val="00C02AC6"/>
    <w:rsid w:val="00C62239"/>
    <w:rsid w:val="00C6352F"/>
    <w:rsid w:val="00C6675A"/>
    <w:rsid w:val="00C82353"/>
    <w:rsid w:val="00CE7BFC"/>
    <w:rsid w:val="00CF791D"/>
    <w:rsid w:val="00D029BC"/>
    <w:rsid w:val="00D101FC"/>
    <w:rsid w:val="00D12B75"/>
    <w:rsid w:val="00D815D6"/>
    <w:rsid w:val="00DB7BED"/>
    <w:rsid w:val="00DD2B28"/>
    <w:rsid w:val="00DD5AE6"/>
    <w:rsid w:val="00DD5C46"/>
    <w:rsid w:val="00DF59A8"/>
    <w:rsid w:val="00DF631F"/>
    <w:rsid w:val="00E12C5A"/>
    <w:rsid w:val="00E2638A"/>
    <w:rsid w:val="00E27FD2"/>
    <w:rsid w:val="00E3080F"/>
    <w:rsid w:val="00E309C3"/>
    <w:rsid w:val="00E34884"/>
    <w:rsid w:val="00E4754D"/>
    <w:rsid w:val="00E504F0"/>
    <w:rsid w:val="00E7091C"/>
    <w:rsid w:val="00E732E1"/>
    <w:rsid w:val="00E92731"/>
    <w:rsid w:val="00EA3653"/>
    <w:rsid w:val="00EC13FA"/>
    <w:rsid w:val="00F20072"/>
    <w:rsid w:val="00F32B27"/>
    <w:rsid w:val="00F3611D"/>
    <w:rsid w:val="00F36801"/>
    <w:rsid w:val="00F619CD"/>
    <w:rsid w:val="00F73466"/>
    <w:rsid w:val="00F739E1"/>
    <w:rsid w:val="00F919B6"/>
    <w:rsid w:val="00FC3377"/>
    <w:rsid w:val="00FC4D89"/>
    <w:rsid w:val="00FD7066"/>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C55E"/>
  <w15:chartTrackingRefBased/>
  <w15:docId w15:val="{64E16066-5F62-4D5C-B134-29CC4081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91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337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3760"/>
    <w:rPr>
      <w:sz w:val="20"/>
      <w:szCs w:val="20"/>
    </w:rPr>
  </w:style>
  <w:style w:type="paragraph" w:customStyle="1" w:styleId="xmsolistparagraph">
    <w:name w:val="x_msolistparagraph"/>
    <w:basedOn w:val="Normal"/>
    <w:rsid w:val="00D12B75"/>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Dobson</dc:creator>
  <cp:keywords/>
  <dc:description/>
  <cp:lastModifiedBy>Tish Dobson</cp:lastModifiedBy>
  <cp:revision>13</cp:revision>
  <dcterms:created xsi:type="dcterms:W3CDTF">2022-02-15T19:00:00Z</dcterms:created>
  <dcterms:modified xsi:type="dcterms:W3CDTF">2022-02-19T22:04:00Z</dcterms:modified>
</cp:coreProperties>
</file>